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1440"/>
        <w:bidiVisual/>
        <w:tblW w:w="15769" w:type="dxa"/>
        <w:tblCellMar>
          <w:left w:w="0" w:type="dxa"/>
          <w:right w:w="0" w:type="dxa"/>
        </w:tblCellMar>
        <w:tblLook w:val="04A0"/>
      </w:tblPr>
      <w:tblGrid>
        <w:gridCol w:w="135"/>
        <w:gridCol w:w="681"/>
        <w:gridCol w:w="675"/>
        <w:gridCol w:w="1440"/>
        <w:gridCol w:w="82"/>
        <w:gridCol w:w="1417"/>
        <w:gridCol w:w="63"/>
        <w:gridCol w:w="1624"/>
        <w:gridCol w:w="1576"/>
        <w:gridCol w:w="1576"/>
        <w:gridCol w:w="1576"/>
        <w:gridCol w:w="1702"/>
        <w:gridCol w:w="1576"/>
        <w:gridCol w:w="1468"/>
        <w:gridCol w:w="108"/>
        <w:gridCol w:w="70"/>
      </w:tblGrid>
      <w:tr w:rsidR="000A5AB0" w:rsidRPr="000A5AB0" w:rsidTr="000A5AB0">
        <w:trPr>
          <w:trHeight w:val="70"/>
        </w:trPr>
        <w:tc>
          <w:tcPr>
            <w:tcW w:w="15699" w:type="dxa"/>
            <w:gridSpan w:val="15"/>
            <w:tcBorders>
              <w:top w:val="single" w:sz="8" w:space="0" w:color="auto"/>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rsidR="000A5AB0" w:rsidRPr="000A5AB0" w:rsidRDefault="000A5AB0" w:rsidP="000A5AB0">
            <w:pPr>
              <w:bidi/>
              <w:spacing w:before="100" w:beforeAutospacing="1" w:after="0" w:line="70" w:lineRule="atLeast"/>
              <w:jc w:val="center"/>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xml:space="preserve">            </w:t>
            </w:r>
            <w:r w:rsidRPr="000A5AB0">
              <w:rPr>
                <w:rFonts w:ascii="Times New Roman" w:eastAsia="Times New Roman" w:hAnsi="Times New Roman" w:cs="B Titr" w:hint="cs"/>
                <w:b/>
                <w:bCs/>
                <w:sz w:val="24"/>
                <w:szCs w:val="24"/>
                <w:rtl/>
              </w:rPr>
              <w:t>جدول خاموشیهای مدیریت اضطراری بار- تابستان</w:t>
            </w:r>
            <w:r w:rsidRPr="000A5AB0">
              <w:rPr>
                <w:rFonts w:ascii="Times New Roman" w:eastAsia="Times New Roman" w:hAnsi="Times New Roman" w:cs="B Titr" w:hint="cs"/>
                <w:b/>
                <w:bCs/>
                <w:sz w:val="24"/>
                <w:szCs w:val="24"/>
                <w:rtl/>
                <w:lang w:bidi="fa-IR"/>
              </w:rPr>
              <w:t>۱۴۰۰(</w:t>
            </w:r>
            <w:r w:rsidRPr="000A5AB0">
              <w:rPr>
                <w:rFonts w:ascii="Times New Roman" w:eastAsia="Times New Roman" w:hAnsi="Times New Roman" w:cs="B Titr" w:hint="cs"/>
                <w:b/>
                <w:bCs/>
                <w:sz w:val="24"/>
                <w:szCs w:val="24"/>
                <w:rtl/>
              </w:rPr>
              <w:t>دو مرداد)</w:t>
            </w:r>
          </w:p>
        </w:tc>
        <w:tc>
          <w:tcPr>
            <w:tcW w:w="70" w:type="dxa"/>
            <w:tcBorders>
              <w:top w:val="nil"/>
              <w:left w:val="nil"/>
              <w:bottom w:val="nil"/>
              <w:right w:val="nil"/>
            </w:tcBorders>
            <w:vAlign w:val="center"/>
            <w:hideMark/>
          </w:tcPr>
          <w:p w:rsidR="000A5AB0" w:rsidRPr="000A5AB0" w:rsidRDefault="000A5AB0" w:rsidP="000A5AB0">
            <w:pPr>
              <w:bidi/>
              <w:spacing w:after="0" w:line="70"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1080"/>
        </w:trPr>
        <w:tc>
          <w:tcPr>
            <w:tcW w:w="2931" w:type="dxa"/>
            <w:gridSpan w:val="4"/>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Titr" w:hint="cs"/>
                <w:b/>
                <w:bCs/>
                <w:szCs w:val="16"/>
                <w:rtl/>
              </w:rPr>
              <w:t xml:space="preserve">روزهای هفته                              ساعت خاموشی                                   </w:t>
            </w:r>
          </w:p>
        </w:tc>
        <w:tc>
          <w:tcPr>
            <w:tcW w:w="1562"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lang w:bidi="fa-IR"/>
              </w:rPr>
              <w:t>۱۲:۳۰</w:t>
            </w:r>
            <w:r w:rsidRPr="000A5AB0">
              <w:rPr>
                <w:rFonts w:ascii="Times New Roman" w:eastAsia="Times New Roman" w:hAnsi="Times New Roman" w:cs="B Nazanin" w:hint="cs"/>
                <w:b/>
                <w:bCs/>
                <w:sz w:val="24"/>
                <w:szCs w:val="24"/>
                <w:rtl/>
              </w:rPr>
              <w:t>تا</w:t>
            </w:r>
            <w:r w:rsidRPr="000A5AB0">
              <w:rPr>
                <w:rFonts w:ascii="Times New Roman" w:eastAsia="Times New Roman" w:hAnsi="Times New Roman" w:cs="B Nazanin" w:hint="cs"/>
                <w:b/>
                <w:bCs/>
                <w:sz w:val="24"/>
                <w:szCs w:val="24"/>
                <w:rtl/>
                <w:lang w:bidi="fa-IR"/>
              </w:rPr>
              <w:t>۹:۳۰</w:t>
            </w:r>
          </w:p>
        </w:tc>
        <w:tc>
          <w:tcPr>
            <w:tcW w:w="16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lang w:bidi="fa-IR"/>
              </w:rPr>
              <w:t>۱۲:۰۰</w:t>
            </w:r>
            <w:r w:rsidRPr="000A5AB0">
              <w:rPr>
                <w:rFonts w:ascii="Times New Roman" w:eastAsia="Times New Roman" w:hAnsi="Times New Roman" w:cs="B Nazanin" w:hint="cs"/>
                <w:b/>
                <w:bCs/>
                <w:sz w:val="24"/>
                <w:szCs w:val="24"/>
                <w:rtl/>
              </w:rPr>
              <w:t>تا</w:t>
            </w:r>
            <w:r w:rsidRPr="000A5AB0">
              <w:rPr>
                <w:rFonts w:ascii="Times New Roman" w:eastAsia="Times New Roman" w:hAnsi="Times New Roman" w:cs="B Nazanin" w:hint="cs"/>
                <w:b/>
                <w:bCs/>
                <w:sz w:val="24"/>
                <w:szCs w:val="24"/>
                <w:rtl/>
                <w:lang w:bidi="fa-IR"/>
              </w:rPr>
              <w:t>۹:۴۵</w:t>
            </w:r>
          </w:p>
        </w:tc>
        <w:tc>
          <w:tcPr>
            <w:tcW w:w="15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lang w:bidi="fa-IR"/>
              </w:rPr>
              <w:t>۱۴:۳۰</w:t>
            </w:r>
            <w:r w:rsidRPr="000A5AB0">
              <w:rPr>
                <w:rFonts w:ascii="Times New Roman" w:eastAsia="Times New Roman" w:hAnsi="Times New Roman" w:cs="B Nazanin" w:hint="cs"/>
                <w:b/>
                <w:bCs/>
                <w:sz w:val="24"/>
                <w:szCs w:val="24"/>
                <w:rtl/>
              </w:rPr>
              <w:t>تا</w:t>
            </w:r>
            <w:r w:rsidRPr="000A5AB0">
              <w:rPr>
                <w:rFonts w:ascii="Times New Roman" w:eastAsia="Times New Roman" w:hAnsi="Times New Roman" w:cs="B Nazanin" w:hint="cs"/>
                <w:b/>
                <w:bCs/>
                <w:sz w:val="24"/>
                <w:szCs w:val="24"/>
                <w:rtl/>
                <w:lang w:bidi="fa-IR"/>
              </w:rPr>
              <w:t>۱۲:۰۰</w:t>
            </w:r>
          </w:p>
        </w:tc>
        <w:tc>
          <w:tcPr>
            <w:tcW w:w="15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lang w:bidi="fa-IR"/>
              </w:rPr>
              <w:t>۱۷:۰۰</w:t>
            </w:r>
            <w:r w:rsidRPr="000A5AB0">
              <w:rPr>
                <w:rFonts w:ascii="Times New Roman" w:eastAsia="Times New Roman" w:hAnsi="Times New Roman" w:cs="B Nazanin" w:hint="cs"/>
                <w:b/>
                <w:bCs/>
                <w:sz w:val="24"/>
                <w:szCs w:val="24"/>
                <w:rtl/>
              </w:rPr>
              <w:t>تا</w:t>
            </w:r>
            <w:r w:rsidRPr="000A5AB0">
              <w:rPr>
                <w:rFonts w:ascii="Times New Roman" w:eastAsia="Times New Roman" w:hAnsi="Times New Roman" w:cs="B Nazanin" w:hint="cs"/>
                <w:b/>
                <w:bCs/>
                <w:sz w:val="24"/>
                <w:szCs w:val="24"/>
                <w:rtl/>
                <w:lang w:bidi="fa-IR"/>
              </w:rPr>
              <w:t>۱۴:۳۰</w:t>
            </w:r>
          </w:p>
        </w:tc>
        <w:tc>
          <w:tcPr>
            <w:tcW w:w="15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lang w:bidi="fa-IR"/>
              </w:rPr>
              <w:t>۱۸:۴۵</w:t>
            </w:r>
            <w:r w:rsidRPr="000A5AB0">
              <w:rPr>
                <w:rFonts w:ascii="Times New Roman" w:eastAsia="Times New Roman" w:hAnsi="Times New Roman" w:cs="B Nazanin" w:hint="cs"/>
                <w:b/>
                <w:bCs/>
                <w:sz w:val="24"/>
                <w:szCs w:val="24"/>
                <w:rtl/>
              </w:rPr>
              <w:t>تا</w:t>
            </w:r>
            <w:r w:rsidRPr="000A5AB0">
              <w:rPr>
                <w:rFonts w:ascii="Times New Roman" w:eastAsia="Times New Roman" w:hAnsi="Times New Roman" w:cs="B Nazanin" w:hint="cs"/>
                <w:b/>
                <w:bCs/>
                <w:sz w:val="24"/>
                <w:szCs w:val="24"/>
                <w:rtl/>
                <w:lang w:bidi="fa-IR"/>
              </w:rPr>
              <w:t>۱۶:۳۰</w:t>
            </w:r>
          </w:p>
        </w:tc>
        <w:tc>
          <w:tcPr>
            <w:tcW w:w="17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lang w:bidi="fa-IR"/>
              </w:rPr>
              <w:t>۲۰:۳۰</w:t>
            </w:r>
            <w:r w:rsidRPr="000A5AB0">
              <w:rPr>
                <w:rFonts w:ascii="Times New Roman" w:eastAsia="Times New Roman" w:hAnsi="Times New Roman" w:cs="B Nazanin" w:hint="cs"/>
                <w:b/>
                <w:bCs/>
                <w:sz w:val="24"/>
                <w:szCs w:val="24"/>
                <w:rtl/>
              </w:rPr>
              <w:t>تا</w:t>
            </w:r>
            <w:r w:rsidRPr="000A5AB0">
              <w:rPr>
                <w:rFonts w:ascii="Times New Roman" w:eastAsia="Times New Roman" w:hAnsi="Times New Roman" w:cs="B Nazanin" w:hint="cs"/>
                <w:b/>
                <w:bCs/>
                <w:sz w:val="24"/>
                <w:szCs w:val="24"/>
                <w:rtl/>
                <w:lang w:bidi="fa-IR"/>
              </w:rPr>
              <w:t>۱۸:۳۰</w:t>
            </w:r>
          </w:p>
        </w:tc>
        <w:tc>
          <w:tcPr>
            <w:tcW w:w="15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lang w:bidi="fa-IR"/>
              </w:rPr>
              <w:t>۲۲:۳۰</w:t>
            </w:r>
            <w:r w:rsidRPr="000A5AB0">
              <w:rPr>
                <w:rFonts w:ascii="Times New Roman" w:eastAsia="Times New Roman" w:hAnsi="Times New Roman" w:cs="B Nazanin" w:hint="cs"/>
                <w:b/>
                <w:bCs/>
                <w:sz w:val="24"/>
                <w:szCs w:val="24"/>
                <w:rtl/>
              </w:rPr>
              <w:t>تا</w:t>
            </w:r>
            <w:r w:rsidRPr="000A5AB0">
              <w:rPr>
                <w:rFonts w:ascii="Times New Roman" w:eastAsia="Times New Roman" w:hAnsi="Times New Roman" w:cs="B Nazanin" w:hint="cs"/>
                <w:b/>
                <w:bCs/>
                <w:sz w:val="24"/>
                <w:szCs w:val="24"/>
                <w:rtl/>
                <w:lang w:bidi="fa-IR"/>
              </w:rPr>
              <w:t>۲۰:۳۰</w:t>
            </w:r>
          </w:p>
        </w:tc>
        <w:tc>
          <w:tcPr>
            <w:tcW w:w="15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lang w:bidi="fa-IR"/>
              </w:rPr>
              <w:t>۰۰:۳۰</w:t>
            </w:r>
            <w:r w:rsidRPr="000A5AB0">
              <w:rPr>
                <w:rFonts w:ascii="Times New Roman" w:eastAsia="Times New Roman" w:hAnsi="Times New Roman" w:cs="B Nazanin" w:hint="cs"/>
                <w:b/>
                <w:bCs/>
                <w:sz w:val="24"/>
                <w:szCs w:val="24"/>
                <w:rtl/>
              </w:rPr>
              <w:t>تا</w:t>
            </w:r>
            <w:r w:rsidRPr="000A5AB0">
              <w:rPr>
                <w:rFonts w:ascii="Times New Roman" w:eastAsia="Times New Roman" w:hAnsi="Times New Roman" w:cs="B Nazanin" w:hint="cs"/>
                <w:b/>
                <w:bCs/>
                <w:sz w:val="24"/>
                <w:szCs w:val="24"/>
                <w:rtl/>
                <w:lang w:bidi="fa-IR"/>
              </w:rPr>
              <w:t>۲۲:۳۰</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170"/>
        </w:trPr>
        <w:tc>
          <w:tcPr>
            <w:tcW w:w="2931" w:type="dxa"/>
            <w:gridSpan w:val="4"/>
            <w:tcBorders>
              <w:top w:val="nil"/>
              <w:left w:val="single" w:sz="8" w:space="0" w:color="auto"/>
              <w:bottom w:val="single" w:sz="8" w:space="0" w:color="auto"/>
              <w:right w:val="single" w:sz="8" w:space="0" w:color="auto"/>
            </w:tcBorders>
            <w:shd w:val="clear" w:color="auto" w:fill="C4D79B"/>
            <w:noWrap/>
            <w:tcMar>
              <w:top w:w="0" w:type="dxa"/>
              <w:left w:w="108" w:type="dxa"/>
              <w:bottom w:w="0" w:type="dxa"/>
              <w:right w:w="108" w:type="dxa"/>
            </w:tcMar>
            <w:vAlign w:val="center"/>
            <w:hideMark/>
          </w:tcPr>
          <w:p w:rsidR="000A5AB0" w:rsidRPr="000A5AB0" w:rsidRDefault="000A5AB0" w:rsidP="000A5AB0">
            <w:pPr>
              <w:bidi/>
              <w:spacing w:before="100" w:beforeAutospacing="1" w:after="0" w:line="170" w:lineRule="atLeast"/>
              <w:jc w:val="center"/>
              <w:rPr>
                <w:rFonts w:ascii="Times New Roman" w:eastAsia="Times New Roman" w:hAnsi="Times New Roman" w:cs="Times New Roman"/>
                <w:sz w:val="24"/>
                <w:szCs w:val="24"/>
              </w:rPr>
            </w:pPr>
            <w:r w:rsidRPr="000A5AB0">
              <w:rPr>
                <w:rFonts w:ascii="Times New Roman" w:eastAsia="Times New Roman" w:hAnsi="Times New Roman" w:cs="B Titr" w:hint="cs"/>
                <w:b/>
                <w:bCs/>
                <w:szCs w:val="16"/>
                <w:rtl/>
              </w:rPr>
              <w:t>شنبه</w:t>
            </w:r>
          </w:p>
        </w:tc>
        <w:tc>
          <w:tcPr>
            <w:tcW w:w="1562"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A5AB0" w:rsidRPr="000A5AB0" w:rsidRDefault="000A5AB0" w:rsidP="000A5AB0">
            <w:pPr>
              <w:bidi/>
              <w:spacing w:before="100" w:beforeAutospacing="1" w:after="0" w:line="170"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Cs w:val="28"/>
                <w:rtl/>
              </w:rPr>
              <w:t>الف</w:t>
            </w:r>
          </w:p>
        </w:tc>
        <w:tc>
          <w:tcPr>
            <w:tcW w:w="16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A5AB0" w:rsidRPr="000A5AB0" w:rsidRDefault="000A5AB0" w:rsidP="000A5AB0">
            <w:pPr>
              <w:bidi/>
              <w:spacing w:before="100" w:beforeAutospacing="1" w:after="0" w:line="170"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Cs w:val="28"/>
                <w:rtl/>
              </w:rPr>
              <w:t>خ</w:t>
            </w:r>
          </w:p>
        </w:tc>
        <w:tc>
          <w:tcPr>
            <w:tcW w:w="15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A5AB0" w:rsidRPr="000A5AB0" w:rsidRDefault="000A5AB0" w:rsidP="000A5AB0">
            <w:pPr>
              <w:bidi/>
              <w:spacing w:before="100" w:beforeAutospacing="1" w:after="0" w:line="170"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Cs w:val="28"/>
                <w:rtl/>
              </w:rPr>
              <w:t>ح</w:t>
            </w:r>
          </w:p>
        </w:tc>
        <w:tc>
          <w:tcPr>
            <w:tcW w:w="15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A5AB0" w:rsidRPr="000A5AB0" w:rsidRDefault="000A5AB0" w:rsidP="000A5AB0">
            <w:pPr>
              <w:bidi/>
              <w:spacing w:before="100" w:beforeAutospacing="1" w:after="0" w:line="170"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Cs w:val="28"/>
                <w:rtl/>
              </w:rPr>
              <w:t>چ</w:t>
            </w:r>
          </w:p>
        </w:tc>
        <w:tc>
          <w:tcPr>
            <w:tcW w:w="15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A5AB0" w:rsidRPr="000A5AB0" w:rsidRDefault="000A5AB0" w:rsidP="000A5AB0">
            <w:pPr>
              <w:bidi/>
              <w:spacing w:before="100" w:beforeAutospacing="1" w:after="0" w:line="170"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Cs w:val="28"/>
                <w:rtl/>
              </w:rPr>
              <w:t>ج</w:t>
            </w:r>
          </w:p>
        </w:tc>
        <w:tc>
          <w:tcPr>
            <w:tcW w:w="170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A5AB0" w:rsidRPr="000A5AB0" w:rsidRDefault="000A5AB0" w:rsidP="000A5AB0">
            <w:pPr>
              <w:bidi/>
              <w:spacing w:before="100" w:beforeAutospacing="1" w:after="0" w:line="170"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Cs w:val="28"/>
                <w:rtl/>
              </w:rPr>
              <w:t>د</w:t>
            </w:r>
          </w:p>
        </w:tc>
        <w:tc>
          <w:tcPr>
            <w:tcW w:w="15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0A5AB0" w:rsidRPr="000A5AB0" w:rsidRDefault="000A5AB0" w:rsidP="000A5AB0">
            <w:pPr>
              <w:bidi/>
              <w:spacing w:before="100" w:beforeAutospacing="1" w:after="0" w:line="170"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Cs w:val="28"/>
                <w:rtl/>
              </w:rPr>
              <w:t>ذ</w:t>
            </w:r>
          </w:p>
        </w:tc>
        <w:tc>
          <w:tcPr>
            <w:tcW w:w="15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bidi/>
              <w:spacing w:before="100" w:beforeAutospacing="1" w:after="0" w:line="170"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Cs w:val="28"/>
                <w:rtl/>
              </w:rPr>
              <w:t>ض</w:t>
            </w:r>
          </w:p>
        </w:tc>
        <w:tc>
          <w:tcPr>
            <w:tcW w:w="70" w:type="dxa"/>
            <w:tcBorders>
              <w:top w:val="nil"/>
              <w:left w:val="nil"/>
              <w:bottom w:val="nil"/>
              <w:right w:val="nil"/>
            </w:tcBorders>
            <w:vAlign w:val="center"/>
            <w:hideMark/>
          </w:tcPr>
          <w:p w:rsidR="000A5AB0" w:rsidRPr="000A5AB0" w:rsidRDefault="000A5AB0" w:rsidP="000A5AB0">
            <w:pPr>
              <w:bidi/>
              <w:spacing w:after="0" w:line="170"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15456" w:type="dxa"/>
            <w:gridSpan w:val="13"/>
            <w:tcBorders>
              <w:top w:val="nil"/>
              <w:left w:val="single" w:sz="8" w:space="0" w:color="auto"/>
              <w:bottom w:val="single" w:sz="8" w:space="0" w:color="auto"/>
              <w:right w:val="single" w:sz="8" w:space="0" w:color="auto"/>
            </w:tcBorders>
            <w:shd w:val="clear" w:color="auto" w:fill="E6B8B7"/>
            <w:noWrap/>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Titr" w:hint="cs"/>
                <w:b/>
                <w:bCs/>
                <w:sz w:val="24"/>
                <w:szCs w:val="24"/>
                <w:rtl/>
              </w:rPr>
              <w:t>جدول خاموشیهای مدیریت اضطراری بار- تابستان</w:t>
            </w:r>
            <w:r w:rsidRPr="000A5AB0">
              <w:rPr>
                <w:rFonts w:ascii="Times New Roman" w:eastAsia="Times New Roman" w:hAnsi="Times New Roman" w:cs="B Titr" w:hint="cs"/>
                <w:b/>
                <w:bCs/>
                <w:sz w:val="24"/>
                <w:szCs w:val="24"/>
                <w:rtl/>
                <w:lang w:bidi="fa-IR"/>
              </w:rPr>
              <w:t>۱۴۰۰(</w:t>
            </w:r>
            <w:r w:rsidRPr="000A5AB0">
              <w:rPr>
                <w:rFonts w:ascii="Times New Roman" w:eastAsia="Times New Roman" w:hAnsi="Times New Roman" w:cs="B Titr" w:hint="cs"/>
                <w:b/>
                <w:bCs/>
                <w:sz w:val="24"/>
                <w:szCs w:val="24"/>
                <w:rtl/>
              </w:rPr>
              <w:t>دو مرداد)</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Titr" w:hint="cs"/>
                <w:sz w:val="24"/>
                <w:szCs w:val="24"/>
                <w:rtl/>
              </w:rPr>
              <w:t xml:space="preserve">ردیف </w:t>
            </w:r>
          </w:p>
        </w:tc>
        <w:tc>
          <w:tcPr>
            <w:tcW w:w="675"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Titr" w:hint="cs"/>
                <w:sz w:val="24"/>
                <w:szCs w:val="24"/>
                <w:rtl/>
              </w:rPr>
              <w:t>گروه</w:t>
            </w:r>
          </w:p>
        </w:tc>
        <w:tc>
          <w:tcPr>
            <w:tcW w:w="1522" w:type="dxa"/>
            <w:gridSpan w:val="2"/>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بازه زمانی ( ساعت)</w:t>
            </w:r>
          </w:p>
        </w:tc>
        <w:tc>
          <w:tcPr>
            <w:tcW w:w="1417"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شهرستان</w:t>
            </w:r>
          </w:p>
        </w:tc>
        <w:tc>
          <w:tcPr>
            <w:tcW w:w="11161" w:type="dxa"/>
            <w:gridSpan w:val="8"/>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Titr" w:hint="cs"/>
                <w:sz w:val="28"/>
                <w:szCs w:val="28"/>
                <w:rtl/>
              </w:rPr>
              <w:t>آدرس</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94"/>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94"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94"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۱</w:t>
            </w:r>
          </w:p>
        </w:tc>
        <w:tc>
          <w:tcPr>
            <w:tcW w:w="675"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A5AB0" w:rsidRPr="000A5AB0" w:rsidRDefault="000A5AB0" w:rsidP="000A5AB0">
            <w:pPr>
              <w:bidi/>
              <w:spacing w:before="100" w:beforeAutospacing="1" w:after="0" w:line="94" w:lineRule="atLeast"/>
              <w:jc w:val="center"/>
              <w:rPr>
                <w:rFonts w:ascii="Times New Roman" w:eastAsia="Times New Roman" w:hAnsi="Times New Roman" w:cs="Times New Roman"/>
                <w:sz w:val="24"/>
                <w:szCs w:val="24"/>
              </w:rPr>
            </w:pPr>
            <w:r w:rsidRPr="000A5AB0">
              <w:rPr>
                <w:rFonts w:ascii="Times New Roman" w:eastAsia="Times New Roman" w:hAnsi="Times New Roman" w:cs="B Titr" w:hint="cs"/>
                <w:sz w:val="32"/>
                <w:szCs w:val="32"/>
                <w:rtl/>
              </w:rPr>
              <w:t>الف</w:t>
            </w:r>
          </w:p>
        </w:tc>
        <w:tc>
          <w:tcPr>
            <w:tcW w:w="1522" w:type="dxa"/>
            <w:gridSpan w:val="2"/>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A5AB0" w:rsidRPr="000A5AB0" w:rsidRDefault="000A5AB0" w:rsidP="000A5AB0">
            <w:pPr>
              <w:bidi/>
              <w:spacing w:before="100" w:beforeAutospacing="1" w:after="0" w:line="94" w:lineRule="atLeast"/>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lang w:bidi="fa-IR"/>
              </w:rPr>
              <w:t>۱۲:۳۰</w:t>
            </w:r>
            <w:r w:rsidRPr="000A5AB0">
              <w:rPr>
                <w:rFonts w:ascii="Times New Roman" w:eastAsia="Times New Roman" w:hAnsi="Times New Roman" w:cs="B Titr" w:hint="cs"/>
                <w:sz w:val="16"/>
                <w:szCs w:val="16"/>
                <w:rtl/>
              </w:rPr>
              <w:t>تا</w:t>
            </w:r>
            <w:r w:rsidRPr="000A5AB0">
              <w:rPr>
                <w:rFonts w:ascii="Times New Roman" w:eastAsia="Times New Roman" w:hAnsi="Times New Roman" w:cs="B Titr" w:hint="cs"/>
                <w:sz w:val="16"/>
                <w:szCs w:val="16"/>
                <w:rtl/>
                <w:lang w:bidi="fa-IR"/>
              </w:rPr>
              <w:t>۹:۳۰</w:t>
            </w:r>
          </w:p>
        </w:tc>
        <w:tc>
          <w:tcPr>
            <w:tcW w:w="1417" w:type="dxa"/>
            <w:vMerge w:val="restart"/>
            <w:tcBorders>
              <w:top w:val="nil"/>
              <w:left w:val="nil"/>
              <w:bottom w:val="single" w:sz="8" w:space="0" w:color="auto"/>
              <w:right w:val="single" w:sz="8" w:space="0" w:color="auto"/>
            </w:tcBorders>
            <w:shd w:val="clear" w:color="auto" w:fill="CCC0DA"/>
            <w:noWrap/>
            <w:tcMar>
              <w:top w:w="0" w:type="dxa"/>
              <w:left w:w="108" w:type="dxa"/>
              <w:bottom w:w="0" w:type="dxa"/>
              <w:right w:w="108" w:type="dxa"/>
            </w:tcMar>
            <w:vAlign w:val="center"/>
            <w:hideMark/>
          </w:tcPr>
          <w:p w:rsidR="000A5AB0" w:rsidRPr="000A5AB0" w:rsidRDefault="000A5AB0" w:rsidP="000A5AB0">
            <w:pPr>
              <w:bidi/>
              <w:spacing w:before="100" w:beforeAutospacing="1" w:after="0" w:line="94" w:lineRule="atLeast"/>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بروجن</w:t>
            </w:r>
          </w:p>
        </w:tc>
        <w:tc>
          <w:tcPr>
            <w:tcW w:w="11161" w:type="dxa"/>
            <w:gridSpan w:val="8"/>
            <w:tcBorders>
              <w:top w:val="nil"/>
              <w:left w:val="nil"/>
              <w:bottom w:val="single" w:sz="8" w:space="0" w:color="auto"/>
              <w:right w:val="single" w:sz="8" w:space="0" w:color="auto"/>
            </w:tcBorders>
            <w:shd w:val="clear" w:color="auto" w:fill="CCC0DA"/>
            <w:tcMar>
              <w:top w:w="0" w:type="dxa"/>
              <w:left w:w="108" w:type="dxa"/>
              <w:bottom w:w="0" w:type="dxa"/>
              <w:right w:w="108" w:type="dxa"/>
            </w:tcMar>
            <w:vAlign w:val="center"/>
            <w:hideMark/>
          </w:tcPr>
          <w:p w:rsidR="000A5AB0" w:rsidRPr="000A5AB0" w:rsidRDefault="000A5AB0" w:rsidP="000A5AB0">
            <w:pPr>
              <w:bidi/>
              <w:spacing w:before="100" w:beforeAutospacing="1" w:after="0" w:line="94"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فاز</w:t>
            </w:r>
            <w:r w:rsidRPr="000A5AB0">
              <w:rPr>
                <w:rFonts w:ascii="Times New Roman" w:eastAsia="Times New Roman" w:hAnsi="Times New Roman" w:cs="B Nazanin" w:hint="cs"/>
                <w:b/>
                <w:bCs/>
                <w:sz w:val="24"/>
                <w:szCs w:val="24"/>
                <w:rtl/>
                <w:lang w:bidi="fa-IR"/>
              </w:rPr>
              <w:t>۲</w:t>
            </w:r>
            <w:r w:rsidRPr="000A5AB0">
              <w:rPr>
                <w:rFonts w:ascii="Times New Roman" w:eastAsia="Times New Roman" w:hAnsi="Times New Roman" w:cs="B Nazanin" w:hint="cs"/>
                <w:b/>
                <w:bCs/>
                <w:sz w:val="24"/>
                <w:szCs w:val="24"/>
                <w:rtl/>
              </w:rPr>
              <w:t>و</w:t>
            </w:r>
            <w:r w:rsidRPr="000A5AB0">
              <w:rPr>
                <w:rFonts w:ascii="Times New Roman" w:eastAsia="Times New Roman" w:hAnsi="Times New Roman" w:cs="B Nazanin" w:hint="cs"/>
                <w:b/>
                <w:bCs/>
                <w:sz w:val="24"/>
                <w:szCs w:val="24"/>
                <w:rtl/>
                <w:lang w:bidi="fa-IR"/>
              </w:rPr>
              <w:t>۳ </w:t>
            </w:r>
            <w:r w:rsidRPr="000A5AB0">
              <w:rPr>
                <w:rFonts w:ascii="Times New Roman" w:eastAsia="Times New Roman" w:hAnsi="Times New Roman" w:cs="B Nazanin" w:hint="cs"/>
                <w:b/>
                <w:bCs/>
                <w:sz w:val="24"/>
                <w:szCs w:val="24"/>
                <w:rtl/>
              </w:rPr>
              <w:t xml:space="preserve">شهرک صنعتی بروجن </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94"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94"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113"/>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113"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113"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۲</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CCC0DA"/>
            <w:tcMar>
              <w:top w:w="0" w:type="dxa"/>
              <w:left w:w="108" w:type="dxa"/>
              <w:bottom w:w="0" w:type="dxa"/>
              <w:right w:w="108" w:type="dxa"/>
            </w:tcMar>
            <w:vAlign w:val="center"/>
            <w:hideMark/>
          </w:tcPr>
          <w:p w:rsidR="000A5AB0" w:rsidRPr="000A5AB0" w:rsidRDefault="000A5AB0" w:rsidP="000A5AB0">
            <w:pPr>
              <w:bidi/>
              <w:spacing w:before="100" w:beforeAutospacing="1" w:after="0" w:line="113"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xml:space="preserve">فاز </w:t>
            </w:r>
            <w:r w:rsidRPr="000A5AB0">
              <w:rPr>
                <w:rFonts w:ascii="Times New Roman" w:eastAsia="Times New Roman" w:hAnsi="Times New Roman" w:cs="B Nazanin" w:hint="cs"/>
                <w:b/>
                <w:bCs/>
                <w:sz w:val="24"/>
                <w:szCs w:val="24"/>
                <w:rtl/>
                <w:lang w:bidi="fa-IR"/>
              </w:rPr>
              <w:t>۱</w:t>
            </w:r>
            <w:r w:rsidRPr="000A5AB0">
              <w:rPr>
                <w:rFonts w:ascii="Times New Roman" w:eastAsia="Times New Roman" w:hAnsi="Times New Roman" w:cs="B Nazanin" w:hint="cs"/>
                <w:b/>
                <w:bCs/>
                <w:sz w:val="24"/>
                <w:szCs w:val="24"/>
                <w:rtl/>
              </w:rPr>
              <w:t xml:space="preserve"> و</w:t>
            </w:r>
            <w:r w:rsidRPr="000A5AB0">
              <w:rPr>
                <w:rFonts w:ascii="Times New Roman" w:eastAsia="Times New Roman" w:hAnsi="Times New Roman" w:cs="B Nazanin" w:hint="cs"/>
                <w:b/>
                <w:bCs/>
                <w:sz w:val="24"/>
                <w:szCs w:val="24"/>
                <w:rtl/>
                <w:lang w:bidi="fa-IR"/>
              </w:rPr>
              <w:t>۲</w:t>
            </w:r>
            <w:r w:rsidRPr="000A5AB0">
              <w:rPr>
                <w:rFonts w:ascii="Times New Roman" w:eastAsia="Times New Roman" w:hAnsi="Times New Roman" w:cs="B Nazanin" w:hint="cs"/>
                <w:b/>
                <w:bCs/>
                <w:sz w:val="24"/>
                <w:szCs w:val="24"/>
                <w:rtl/>
              </w:rPr>
              <w:t xml:space="preserve"> شهرک صنعتی بروجن - مجتمع دامداری جهاد - چاههای آب جاده مبارکه - دانشگاه آزاد-اراضی کشاورزی مرجن </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113"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113"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۳</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CCC0DA"/>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شرکت نخ نگین</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167"/>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167"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A5AB0" w:rsidRPr="000A5AB0" w:rsidRDefault="000A5AB0" w:rsidP="000A5AB0">
            <w:pPr>
              <w:bidi/>
              <w:spacing w:before="100" w:beforeAutospacing="1" w:after="0" w:line="167" w:lineRule="atLeast"/>
              <w:jc w:val="center"/>
              <w:rPr>
                <w:rFonts w:ascii="Times New Roman" w:eastAsia="Times New Roman" w:hAnsi="Times New Roman" w:cs="Times New Roman"/>
                <w:sz w:val="24"/>
                <w:szCs w:val="24"/>
              </w:rPr>
            </w:pPr>
            <w:r w:rsidRPr="000A5AB0">
              <w:rPr>
                <w:rFonts w:ascii="Times New Roman" w:eastAsia="Times New Roman" w:hAnsi="Times New Roman" w:cs="B Titr" w:hint="cs"/>
                <w:sz w:val="24"/>
                <w:szCs w:val="24"/>
                <w:rtl/>
              </w:rPr>
              <w:t xml:space="preserve">ردیف </w:t>
            </w:r>
          </w:p>
        </w:tc>
        <w:tc>
          <w:tcPr>
            <w:tcW w:w="675"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A5AB0" w:rsidRPr="000A5AB0" w:rsidRDefault="000A5AB0" w:rsidP="000A5AB0">
            <w:pPr>
              <w:bidi/>
              <w:spacing w:before="100" w:beforeAutospacing="1" w:after="0" w:line="167" w:lineRule="atLeast"/>
              <w:jc w:val="center"/>
              <w:rPr>
                <w:rFonts w:ascii="Times New Roman" w:eastAsia="Times New Roman" w:hAnsi="Times New Roman" w:cs="Times New Roman"/>
                <w:sz w:val="24"/>
                <w:szCs w:val="24"/>
              </w:rPr>
            </w:pPr>
            <w:r w:rsidRPr="000A5AB0">
              <w:rPr>
                <w:rFonts w:ascii="Times New Roman" w:eastAsia="Times New Roman" w:hAnsi="Times New Roman" w:cs="B Titr" w:hint="cs"/>
                <w:sz w:val="24"/>
                <w:szCs w:val="24"/>
                <w:rtl/>
              </w:rPr>
              <w:t>گروه</w:t>
            </w:r>
          </w:p>
        </w:tc>
        <w:tc>
          <w:tcPr>
            <w:tcW w:w="1522" w:type="dxa"/>
            <w:gridSpan w:val="2"/>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A5AB0" w:rsidRPr="000A5AB0" w:rsidRDefault="000A5AB0" w:rsidP="000A5AB0">
            <w:pPr>
              <w:bidi/>
              <w:spacing w:before="100" w:beforeAutospacing="1" w:after="0" w:line="167" w:lineRule="atLeast"/>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بازه زمانی ( ساعت)</w:t>
            </w:r>
          </w:p>
        </w:tc>
        <w:tc>
          <w:tcPr>
            <w:tcW w:w="1417"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A5AB0" w:rsidRPr="000A5AB0" w:rsidRDefault="000A5AB0" w:rsidP="000A5AB0">
            <w:pPr>
              <w:spacing w:before="100" w:beforeAutospacing="1" w:after="0" w:line="167"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16"/>
                <w:szCs w:val="16"/>
              </w:rPr>
              <w:t> </w:t>
            </w:r>
          </w:p>
        </w:tc>
        <w:tc>
          <w:tcPr>
            <w:tcW w:w="11161" w:type="dxa"/>
            <w:gridSpan w:val="8"/>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A5AB0" w:rsidRPr="000A5AB0" w:rsidRDefault="000A5AB0" w:rsidP="000A5AB0">
            <w:pPr>
              <w:bidi/>
              <w:spacing w:before="100" w:beforeAutospacing="1" w:after="0" w:line="167" w:lineRule="atLeast"/>
              <w:jc w:val="center"/>
              <w:rPr>
                <w:rFonts w:ascii="Times New Roman" w:eastAsia="Times New Roman" w:hAnsi="Times New Roman" w:cs="Times New Roman"/>
                <w:sz w:val="24"/>
                <w:szCs w:val="24"/>
              </w:rPr>
            </w:pPr>
            <w:r w:rsidRPr="000A5AB0">
              <w:rPr>
                <w:rFonts w:ascii="Times New Roman" w:eastAsia="Times New Roman" w:hAnsi="Times New Roman" w:cs="B Titr" w:hint="cs"/>
                <w:sz w:val="24"/>
                <w:szCs w:val="24"/>
                <w:rtl/>
              </w:rPr>
              <w:t>آدرس</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167"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167"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1095"/>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۴</w:t>
            </w:r>
          </w:p>
        </w:tc>
        <w:tc>
          <w:tcPr>
            <w:tcW w:w="675"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Titr" w:hint="cs"/>
                <w:sz w:val="32"/>
                <w:szCs w:val="32"/>
                <w:rtl/>
              </w:rPr>
              <w:t>خ</w:t>
            </w:r>
          </w:p>
        </w:tc>
        <w:tc>
          <w:tcPr>
            <w:tcW w:w="1522" w:type="dxa"/>
            <w:gridSpan w:val="2"/>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lang w:bidi="fa-IR"/>
              </w:rPr>
              <w:t>۱۲:۰۰</w:t>
            </w:r>
            <w:r w:rsidRPr="000A5AB0">
              <w:rPr>
                <w:rFonts w:ascii="Times New Roman" w:eastAsia="Times New Roman" w:hAnsi="Times New Roman" w:cs="B Titr" w:hint="cs"/>
                <w:sz w:val="16"/>
                <w:szCs w:val="16"/>
                <w:rtl/>
              </w:rPr>
              <w:t>تا</w:t>
            </w:r>
            <w:r w:rsidRPr="000A5AB0">
              <w:rPr>
                <w:rFonts w:ascii="Times New Roman" w:eastAsia="Times New Roman" w:hAnsi="Times New Roman" w:cs="B Titr" w:hint="cs"/>
                <w:sz w:val="16"/>
                <w:szCs w:val="16"/>
                <w:rtl/>
                <w:lang w:bidi="fa-IR"/>
              </w:rPr>
              <w:t>۹:۴۵</w:t>
            </w:r>
          </w:p>
        </w:tc>
        <w:tc>
          <w:tcPr>
            <w:tcW w:w="1417" w:type="dxa"/>
            <w:vMerge w:val="restart"/>
            <w:tcBorders>
              <w:top w:val="nil"/>
              <w:left w:val="nil"/>
              <w:bottom w:val="single" w:sz="8" w:space="0" w:color="auto"/>
              <w:right w:val="single" w:sz="8" w:space="0" w:color="auto"/>
            </w:tcBorders>
            <w:shd w:val="clear" w:color="auto" w:fill="D8E4BC"/>
            <w:noWrap/>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شهرکرد</w:t>
            </w: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xml:space="preserve">شهرکرد: خ </w:t>
            </w:r>
            <w:r w:rsidRPr="000A5AB0">
              <w:rPr>
                <w:rFonts w:ascii="Times New Roman" w:eastAsia="Times New Roman" w:hAnsi="Times New Roman" w:cs="B Nazanin" w:hint="cs"/>
                <w:b/>
                <w:bCs/>
                <w:sz w:val="24"/>
                <w:szCs w:val="24"/>
                <w:rtl/>
                <w:lang w:bidi="fa-IR"/>
              </w:rPr>
              <w:t>۱۵</w:t>
            </w:r>
            <w:r w:rsidRPr="000A5AB0">
              <w:rPr>
                <w:rFonts w:ascii="Times New Roman" w:eastAsia="Times New Roman" w:hAnsi="Times New Roman" w:cs="B Nazanin" w:hint="cs"/>
                <w:b/>
                <w:bCs/>
                <w:sz w:val="24"/>
                <w:szCs w:val="24"/>
                <w:rtl/>
              </w:rPr>
              <w:t xml:space="preserve"> خرداد- خ پژمان </w:t>
            </w:r>
            <w:r w:rsidRPr="000A5AB0">
              <w:rPr>
                <w:rFonts w:ascii="Sakkal Majalla" w:eastAsia="Times New Roman" w:hAnsi="Sakkal Majalla" w:cs="Sakkal Majalla"/>
                <w:b/>
                <w:bCs/>
                <w:sz w:val="24"/>
                <w:szCs w:val="24"/>
                <w:rtl/>
              </w:rPr>
              <w:t>–</w:t>
            </w:r>
            <w:r w:rsidRPr="000A5AB0">
              <w:rPr>
                <w:rFonts w:ascii="Times New Roman" w:eastAsia="Times New Roman" w:hAnsi="Times New Roman" w:cs="B Nazanin" w:hint="cs"/>
                <w:b/>
                <w:bCs/>
                <w:sz w:val="24"/>
                <w:szCs w:val="24"/>
                <w:rtl/>
              </w:rPr>
              <w:t xml:space="preserve"> کوی شهرداری </w:t>
            </w:r>
            <w:r w:rsidRPr="000A5AB0">
              <w:rPr>
                <w:rFonts w:ascii="Sakkal Majalla" w:eastAsia="Times New Roman" w:hAnsi="Sakkal Majalla" w:cs="Sakkal Majalla"/>
                <w:b/>
                <w:bCs/>
                <w:sz w:val="24"/>
                <w:szCs w:val="24"/>
                <w:rtl/>
              </w:rPr>
              <w:t>–</w:t>
            </w:r>
            <w:r w:rsidRPr="000A5AB0">
              <w:rPr>
                <w:rFonts w:ascii="Times New Roman" w:eastAsia="Times New Roman" w:hAnsi="Times New Roman" w:cs="B Nazanin" w:hint="cs"/>
                <w:b/>
                <w:bCs/>
                <w:sz w:val="24"/>
                <w:szCs w:val="24"/>
                <w:rtl/>
              </w:rPr>
              <w:t xml:space="preserve"> فن آوران شهرکرد </w:t>
            </w:r>
            <w:r w:rsidRPr="000A5AB0">
              <w:rPr>
                <w:rFonts w:ascii="Sakkal Majalla" w:eastAsia="Times New Roman" w:hAnsi="Sakkal Majalla" w:cs="Sakkal Majalla"/>
                <w:b/>
                <w:bCs/>
                <w:sz w:val="24"/>
                <w:szCs w:val="24"/>
                <w:rtl/>
              </w:rPr>
              <w:t>–</w:t>
            </w:r>
            <w:r w:rsidRPr="000A5AB0">
              <w:rPr>
                <w:rFonts w:ascii="Times New Roman" w:eastAsia="Times New Roman" w:hAnsi="Times New Roman" w:cs="B Nazanin" w:hint="cs"/>
                <w:b/>
                <w:bCs/>
                <w:sz w:val="24"/>
                <w:szCs w:val="24"/>
                <w:rtl/>
              </w:rPr>
              <w:t xml:space="preserve"> چاههای اداره آب شهرکرد </w:t>
            </w:r>
            <w:r w:rsidRPr="000A5AB0">
              <w:rPr>
                <w:rFonts w:ascii="Sakkal Majalla" w:eastAsia="Times New Roman" w:hAnsi="Sakkal Majalla" w:cs="Sakkal Majalla"/>
                <w:b/>
                <w:bCs/>
                <w:sz w:val="24"/>
                <w:szCs w:val="24"/>
                <w:rtl/>
              </w:rPr>
              <w:t>–</w:t>
            </w:r>
            <w:r w:rsidRPr="000A5AB0">
              <w:rPr>
                <w:rFonts w:ascii="Times New Roman" w:eastAsia="Times New Roman" w:hAnsi="Times New Roman" w:cs="B Nazanin" w:hint="cs"/>
                <w:b/>
                <w:bCs/>
                <w:sz w:val="24"/>
                <w:szCs w:val="24"/>
                <w:rtl/>
              </w:rPr>
              <w:t xml:space="preserve"> فرودگاه شهرکرد- پمپ بنزین میدان کوهرنگ- پایانه مسافربری شهرکرد- خیابان فردوسی حد فاصل میدان کوهرنگ تا چهاراه فردوسی </w:t>
            </w:r>
            <w:r w:rsidRPr="000A5AB0">
              <w:rPr>
                <w:rFonts w:ascii="Sakkal Majalla" w:eastAsia="Times New Roman" w:hAnsi="Sakkal Majalla" w:cs="Sakkal Majalla"/>
                <w:b/>
                <w:bCs/>
                <w:sz w:val="24"/>
                <w:szCs w:val="24"/>
                <w:rtl/>
              </w:rPr>
              <w:t>–</w:t>
            </w:r>
            <w:r w:rsidRPr="000A5AB0">
              <w:rPr>
                <w:rFonts w:ascii="Times New Roman" w:eastAsia="Times New Roman" w:hAnsi="Times New Roman" w:cs="B Nazanin" w:hint="cs"/>
                <w:b/>
                <w:bCs/>
                <w:sz w:val="24"/>
                <w:szCs w:val="24"/>
                <w:rtl/>
              </w:rPr>
              <w:t xml:space="preserve"> خ امیرکبیر </w:t>
            </w:r>
            <w:r w:rsidRPr="000A5AB0">
              <w:rPr>
                <w:rFonts w:ascii="Sakkal Majalla" w:eastAsia="Times New Roman" w:hAnsi="Sakkal Majalla" w:cs="Sakkal Majalla"/>
                <w:b/>
                <w:bCs/>
                <w:sz w:val="24"/>
                <w:szCs w:val="24"/>
                <w:rtl/>
              </w:rPr>
              <w:t>–</w:t>
            </w:r>
            <w:r w:rsidRPr="000A5AB0">
              <w:rPr>
                <w:rFonts w:ascii="Times New Roman" w:eastAsia="Times New Roman" w:hAnsi="Times New Roman" w:cs="B Nazanin" w:hint="cs"/>
                <w:b/>
                <w:bCs/>
                <w:sz w:val="24"/>
                <w:szCs w:val="24"/>
                <w:rtl/>
              </w:rPr>
              <w:t xml:space="preserve"> بلوار خواجه نصیر غربی </w:t>
            </w:r>
            <w:r w:rsidRPr="000A5AB0">
              <w:rPr>
                <w:rFonts w:ascii="Sakkal Majalla" w:eastAsia="Times New Roman" w:hAnsi="Sakkal Majalla" w:cs="Sakkal Majalla"/>
                <w:b/>
                <w:bCs/>
                <w:sz w:val="24"/>
                <w:szCs w:val="24"/>
                <w:rtl/>
              </w:rPr>
              <w:t>–</w:t>
            </w:r>
            <w:r w:rsidRPr="000A5AB0">
              <w:rPr>
                <w:rFonts w:ascii="Times New Roman" w:eastAsia="Times New Roman" w:hAnsi="Times New Roman" w:cs="B Nazanin" w:hint="cs"/>
                <w:b/>
                <w:bCs/>
                <w:sz w:val="24"/>
                <w:szCs w:val="24"/>
                <w:rtl/>
              </w:rPr>
              <w:t xml:space="preserve"> خ ملت حد فاصل میدان فردوسی تا میدان </w:t>
            </w:r>
            <w:r w:rsidRPr="000A5AB0">
              <w:rPr>
                <w:rFonts w:ascii="Times New Roman" w:eastAsia="Times New Roman" w:hAnsi="Times New Roman" w:cs="B Nazanin" w:hint="cs"/>
                <w:b/>
                <w:bCs/>
                <w:sz w:val="24"/>
                <w:szCs w:val="24"/>
                <w:rtl/>
                <w:lang w:bidi="fa-IR"/>
              </w:rPr>
              <w:t>۱۲</w:t>
            </w:r>
            <w:r w:rsidRPr="000A5AB0">
              <w:rPr>
                <w:rFonts w:ascii="Times New Roman" w:eastAsia="Times New Roman" w:hAnsi="Times New Roman" w:cs="B Nazanin" w:hint="cs"/>
                <w:b/>
                <w:bCs/>
                <w:sz w:val="24"/>
                <w:szCs w:val="24"/>
                <w:rtl/>
              </w:rPr>
              <w:t xml:space="preserve"> محرم- خ ملت حد فاصل میدان فردوسی تا میدان بوعلی </w:t>
            </w:r>
            <w:r w:rsidRPr="000A5AB0">
              <w:rPr>
                <w:rFonts w:ascii="Sakkal Majalla" w:eastAsia="Times New Roman" w:hAnsi="Sakkal Majalla" w:cs="Sakkal Majalla"/>
                <w:b/>
                <w:bCs/>
                <w:sz w:val="24"/>
                <w:szCs w:val="24"/>
                <w:rtl/>
              </w:rPr>
              <w:t>–</w:t>
            </w:r>
            <w:r w:rsidRPr="000A5AB0">
              <w:rPr>
                <w:rFonts w:ascii="Times New Roman" w:eastAsia="Times New Roman" w:hAnsi="Times New Roman" w:cs="B Nazanin" w:hint="cs"/>
                <w:b/>
                <w:bCs/>
                <w:sz w:val="24"/>
                <w:szCs w:val="24"/>
                <w:rtl/>
              </w:rPr>
              <w:t xml:space="preserve"> چهاراه بازار </w:t>
            </w:r>
            <w:r w:rsidRPr="000A5AB0">
              <w:rPr>
                <w:rFonts w:ascii="Sakkal Majalla" w:eastAsia="Times New Roman" w:hAnsi="Sakkal Majalla" w:cs="Sakkal Majalla"/>
                <w:b/>
                <w:bCs/>
                <w:sz w:val="24"/>
                <w:szCs w:val="24"/>
                <w:rtl/>
              </w:rPr>
              <w:t>–</w:t>
            </w:r>
            <w:r w:rsidRPr="000A5AB0">
              <w:rPr>
                <w:rFonts w:ascii="Times New Roman" w:eastAsia="Times New Roman" w:hAnsi="Times New Roman" w:cs="B Nazanin" w:hint="cs"/>
                <w:b/>
                <w:bCs/>
                <w:sz w:val="24"/>
                <w:szCs w:val="24"/>
                <w:rtl/>
              </w:rPr>
              <w:t xml:space="preserve"> خ سعدی حد فاصل سیتی سنتر تا چهارراه فصیحی فن اوران شهرکرد و درمانگاه امام رضا حد فاصل چهر راه فصیحی تا میدان دوازده محرم و پاساژ میلاد </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9"/>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۵</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xml:space="preserve">دانشگاه شهرکرد- مهدیه </w:t>
            </w:r>
            <w:r w:rsidRPr="000A5AB0">
              <w:rPr>
                <w:rFonts w:ascii="Sakkal Majalla" w:eastAsia="Times New Roman" w:hAnsi="Sakkal Majalla" w:cs="Sakkal Majalla"/>
                <w:b/>
                <w:bCs/>
                <w:sz w:val="24"/>
                <w:szCs w:val="24"/>
                <w:rtl/>
              </w:rPr>
              <w:t>–</w:t>
            </w:r>
            <w:r w:rsidRPr="000A5AB0">
              <w:rPr>
                <w:rFonts w:ascii="Times New Roman" w:eastAsia="Times New Roman" w:hAnsi="Times New Roman" w:cs="B Nazanin" w:hint="cs"/>
                <w:b/>
                <w:bCs/>
                <w:sz w:val="24"/>
                <w:szCs w:val="24"/>
                <w:rtl/>
              </w:rPr>
              <w:t xml:space="preserve"> شهر اشکفتک تا پل اشکفتک </w:t>
            </w:r>
            <w:r w:rsidRPr="000A5AB0">
              <w:rPr>
                <w:rFonts w:ascii="Sakkal Majalla" w:eastAsia="Times New Roman" w:hAnsi="Sakkal Majalla" w:cs="Sakkal Majalla"/>
                <w:b/>
                <w:bCs/>
                <w:sz w:val="24"/>
                <w:szCs w:val="24"/>
                <w:rtl/>
              </w:rPr>
              <w:t>–</w:t>
            </w:r>
            <w:r w:rsidRPr="000A5AB0">
              <w:rPr>
                <w:rFonts w:ascii="Times New Roman" w:eastAsia="Times New Roman" w:hAnsi="Times New Roman" w:cs="B Nazanin" w:hint="cs"/>
                <w:b/>
                <w:bCs/>
                <w:sz w:val="24"/>
                <w:szCs w:val="24"/>
                <w:rtl/>
              </w:rPr>
              <w:t xml:space="preserve"> منازل مسکونی روبروی دانشگاه شهرکرد-اراضی گل بانک مهدیه و گهر باران</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1095"/>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۶</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xml:space="preserve">شهرکرد: کوره های قلنگان شهرکرد </w:t>
            </w:r>
            <w:r w:rsidRPr="000A5AB0">
              <w:rPr>
                <w:rFonts w:ascii="Sakkal Majalla" w:eastAsia="Times New Roman" w:hAnsi="Sakkal Majalla" w:cs="Sakkal Majalla"/>
                <w:b/>
                <w:bCs/>
                <w:sz w:val="24"/>
                <w:szCs w:val="24"/>
                <w:rtl/>
              </w:rPr>
              <w:t>–</w:t>
            </w:r>
            <w:r w:rsidRPr="000A5AB0">
              <w:rPr>
                <w:rFonts w:ascii="Times New Roman" w:eastAsia="Times New Roman" w:hAnsi="Times New Roman" w:cs="B Nazanin" w:hint="cs"/>
                <w:b/>
                <w:bCs/>
                <w:sz w:val="24"/>
                <w:szCs w:val="24"/>
                <w:rtl/>
              </w:rPr>
              <w:t xml:space="preserve">کاروانسراها </w:t>
            </w:r>
            <w:r w:rsidRPr="000A5AB0">
              <w:rPr>
                <w:rFonts w:ascii="Sakkal Majalla" w:eastAsia="Times New Roman" w:hAnsi="Sakkal Majalla" w:cs="Sakkal Majalla"/>
                <w:b/>
                <w:bCs/>
                <w:sz w:val="24"/>
                <w:szCs w:val="24"/>
                <w:rtl/>
              </w:rPr>
              <w:t>–</w:t>
            </w:r>
            <w:r w:rsidRPr="000A5AB0">
              <w:rPr>
                <w:rFonts w:ascii="Times New Roman" w:eastAsia="Times New Roman" w:hAnsi="Times New Roman" w:cs="B Nazanin" w:hint="cs"/>
                <w:b/>
                <w:bCs/>
                <w:sz w:val="24"/>
                <w:szCs w:val="24"/>
                <w:rtl/>
              </w:rPr>
              <w:t xml:space="preserve"> دامداری های حاج کهوا </w:t>
            </w:r>
            <w:r w:rsidRPr="000A5AB0">
              <w:rPr>
                <w:rFonts w:ascii="Sakkal Majalla" w:eastAsia="Times New Roman" w:hAnsi="Sakkal Majalla" w:cs="Sakkal Majalla"/>
                <w:b/>
                <w:bCs/>
                <w:sz w:val="24"/>
                <w:szCs w:val="24"/>
                <w:rtl/>
              </w:rPr>
              <w:t>–</w:t>
            </w:r>
            <w:r w:rsidRPr="000A5AB0">
              <w:rPr>
                <w:rFonts w:ascii="Times New Roman" w:eastAsia="Times New Roman" w:hAnsi="Times New Roman" w:cs="B Nazanin" w:hint="cs"/>
                <w:b/>
                <w:bCs/>
                <w:sz w:val="24"/>
                <w:szCs w:val="24"/>
                <w:rtl/>
              </w:rPr>
              <w:t xml:space="preserve">دامداریهای شاه منظر </w:t>
            </w:r>
            <w:r w:rsidRPr="000A5AB0">
              <w:rPr>
                <w:rFonts w:ascii="Sakkal Majalla" w:eastAsia="Times New Roman" w:hAnsi="Sakkal Majalla" w:cs="Sakkal Majalla"/>
                <w:b/>
                <w:bCs/>
                <w:sz w:val="24"/>
                <w:szCs w:val="24"/>
                <w:rtl/>
              </w:rPr>
              <w:t>–</w:t>
            </w:r>
            <w:r w:rsidRPr="000A5AB0">
              <w:rPr>
                <w:rFonts w:ascii="Times New Roman" w:eastAsia="Times New Roman" w:hAnsi="Times New Roman" w:cs="B Nazanin" w:hint="cs"/>
                <w:b/>
                <w:bCs/>
                <w:sz w:val="24"/>
                <w:szCs w:val="24"/>
                <w:rtl/>
              </w:rPr>
              <w:t xml:space="preserve"> دامداریهای اسکان </w:t>
            </w:r>
            <w:r w:rsidRPr="000A5AB0">
              <w:rPr>
                <w:rFonts w:ascii="Sakkal Majalla" w:eastAsia="Times New Roman" w:hAnsi="Sakkal Majalla" w:cs="Sakkal Majalla"/>
                <w:b/>
                <w:bCs/>
                <w:sz w:val="24"/>
                <w:szCs w:val="24"/>
                <w:rtl/>
              </w:rPr>
              <w:t>–</w:t>
            </w:r>
            <w:r w:rsidRPr="000A5AB0">
              <w:rPr>
                <w:rFonts w:ascii="Times New Roman" w:eastAsia="Times New Roman" w:hAnsi="Times New Roman" w:cs="B Nazanin" w:hint="cs"/>
                <w:b/>
                <w:bCs/>
                <w:sz w:val="24"/>
                <w:szCs w:val="24"/>
                <w:rtl/>
              </w:rPr>
              <w:t xml:space="preserve">چاههای آب فرودگاه-مزارع کشاورزی حسین آباد - مزارع کشاورزی هولیجان </w:t>
            </w:r>
            <w:r w:rsidRPr="000A5AB0">
              <w:rPr>
                <w:rFonts w:ascii="Sakkal Majalla" w:eastAsia="Times New Roman" w:hAnsi="Sakkal Majalla" w:cs="Sakkal Majalla"/>
                <w:b/>
                <w:bCs/>
                <w:sz w:val="24"/>
                <w:szCs w:val="24"/>
                <w:rtl/>
              </w:rPr>
              <w:t>–</w:t>
            </w:r>
            <w:r w:rsidRPr="000A5AB0">
              <w:rPr>
                <w:rFonts w:ascii="Times New Roman" w:eastAsia="Times New Roman" w:hAnsi="Times New Roman" w:cs="B Nazanin" w:hint="cs"/>
                <w:b/>
                <w:bCs/>
                <w:sz w:val="24"/>
                <w:szCs w:val="24"/>
                <w:rtl/>
              </w:rPr>
              <w:t xml:space="preserve">پمپا ز و کلر زنی آب کوهرنگ </w:t>
            </w:r>
            <w:r w:rsidRPr="000A5AB0">
              <w:rPr>
                <w:rFonts w:ascii="Sakkal Majalla" w:eastAsia="Times New Roman" w:hAnsi="Sakkal Majalla" w:cs="Sakkal Majalla"/>
                <w:b/>
                <w:bCs/>
                <w:sz w:val="24"/>
                <w:szCs w:val="24"/>
                <w:rtl/>
              </w:rPr>
              <w:t>–</w:t>
            </w:r>
            <w:r w:rsidRPr="000A5AB0">
              <w:rPr>
                <w:rFonts w:ascii="Times New Roman" w:eastAsia="Times New Roman" w:hAnsi="Times New Roman" w:cs="B Nazanin" w:hint="cs"/>
                <w:b/>
                <w:bCs/>
                <w:sz w:val="24"/>
                <w:szCs w:val="24"/>
                <w:rtl/>
              </w:rPr>
              <w:t xml:space="preserve">شهر سورشجان </w:t>
            </w:r>
            <w:r w:rsidRPr="000A5AB0">
              <w:rPr>
                <w:rFonts w:ascii="Sakkal Majalla" w:eastAsia="Times New Roman" w:hAnsi="Sakkal Majalla" w:cs="Sakkal Majalla"/>
                <w:b/>
                <w:bCs/>
                <w:sz w:val="24"/>
                <w:szCs w:val="24"/>
                <w:rtl/>
              </w:rPr>
              <w:t>–</w:t>
            </w:r>
            <w:r w:rsidRPr="000A5AB0">
              <w:rPr>
                <w:rFonts w:ascii="Times New Roman" w:eastAsia="Times New Roman" w:hAnsi="Times New Roman" w:cs="B Nazanin" w:hint="cs"/>
                <w:b/>
                <w:bCs/>
                <w:sz w:val="24"/>
                <w:szCs w:val="24"/>
                <w:rtl/>
              </w:rPr>
              <w:t xml:space="preserve"> روستای مصطفی آباد</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1095"/>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۷</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xml:space="preserve">شهرکرد: کل میر اباد شرقی و بلوار اصلی میر اباد از میدان دفاع مقدس تا انتهای بلوار فجر میر اباد غربی - خ شمس تبریزی - خ خیام - خ بسیج -خ میر داماد - خ حافظ شمالی مجتمع نسیم - مجتمع لاله سپاه - خ سرباز - خ سلمان فارسی و کلانتری </w:t>
            </w:r>
            <w:r w:rsidRPr="000A5AB0">
              <w:rPr>
                <w:rFonts w:ascii="Times New Roman" w:eastAsia="Times New Roman" w:hAnsi="Times New Roman" w:cs="B Nazanin" w:hint="cs"/>
                <w:b/>
                <w:bCs/>
                <w:sz w:val="24"/>
                <w:szCs w:val="24"/>
                <w:rtl/>
                <w:lang w:bidi="fa-IR"/>
              </w:rPr>
              <w:t>۱۳</w:t>
            </w:r>
            <w:r w:rsidRPr="000A5AB0">
              <w:rPr>
                <w:rFonts w:ascii="Times New Roman" w:eastAsia="Times New Roman" w:hAnsi="Times New Roman" w:cs="B Nazanin" w:hint="cs"/>
                <w:b/>
                <w:bCs/>
                <w:sz w:val="24"/>
                <w:szCs w:val="24"/>
                <w:rtl/>
              </w:rPr>
              <w:t xml:space="preserve"> میر اباد - مخابرات میر اباد غربی - سی ان جی میراباد - خیابان غدیر و غدیر </w:t>
            </w:r>
            <w:r w:rsidRPr="000A5AB0">
              <w:rPr>
                <w:rFonts w:ascii="Times New Roman" w:eastAsia="Times New Roman" w:hAnsi="Times New Roman" w:cs="B Nazanin" w:hint="cs"/>
                <w:b/>
                <w:bCs/>
                <w:sz w:val="24"/>
                <w:szCs w:val="24"/>
                <w:rtl/>
                <w:lang w:bidi="fa-IR"/>
              </w:rPr>
              <w:t>۱</w:t>
            </w:r>
            <w:r w:rsidRPr="000A5AB0">
              <w:rPr>
                <w:rFonts w:ascii="Times New Roman" w:eastAsia="Times New Roman" w:hAnsi="Times New Roman" w:cs="B Nazanin" w:hint="cs"/>
                <w:b/>
                <w:bCs/>
                <w:sz w:val="24"/>
                <w:szCs w:val="24"/>
                <w:rtl/>
              </w:rPr>
              <w:t>و اپارتمانهای رنگی - گلستان شهدای شهرکرد -شهرکرد خ فردوسی شمالی حدفاصل میدان ایت الله دهکردی تا بانک ملی میراباد</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1095"/>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۸</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xml:space="preserve">حدفاصل پست طاقانک تا قطب صنعتی بهرام اباد-تصفیه خانه .مزرعه احمدباد -شهرکیان خ ورزش-کلینیک دامپزشکی -اراضی تجره -اراضی نجف اباد -شهرکرد بلوار کشاورز -شهرکرد خ بهارستان -کمربندی </w:t>
            </w:r>
            <w:r w:rsidRPr="000A5AB0">
              <w:rPr>
                <w:rFonts w:ascii="Times New Roman" w:eastAsia="Times New Roman" w:hAnsi="Times New Roman" w:cs="B Nazanin" w:hint="cs"/>
                <w:b/>
                <w:bCs/>
                <w:sz w:val="24"/>
                <w:szCs w:val="24"/>
                <w:rtl/>
                <w:lang w:bidi="fa-IR"/>
              </w:rPr>
              <w:t>۱۵</w:t>
            </w:r>
            <w:r w:rsidRPr="000A5AB0">
              <w:rPr>
                <w:rFonts w:ascii="Times New Roman" w:eastAsia="Times New Roman" w:hAnsi="Times New Roman" w:cs="B Nazanin" w:hint="cs"/>
                <w:b/>
                <w:bCs/>
                <w:sz w:val="24"/>
                <w:szCs w:val="24"/>
                <w:rtl/>
              </w:rPr>
              <w:t xml:space="preserve"> خرداد حدفاصل دوازده محرم جنوبی تا فلکه ابی -خ بهارستان تا چهار راه زیر فلکه ابی - </w:t>
            </w:r>
            <w:r w:rsidRPr="000A5AB0">
              <w:rPr>
                <w:rFonts w:ascii="Times New Roman" w:eastAsia="Times New Roman" w:hAnsi="Times New Roman" w:cs="B Nazanin" w:hint="cs"/>
                <w:b/>
                <w:bCs/>
                <w:sz w:val="24"/>
                <w:szCs w:val="24"/>
                <w:rtl/>
                <w:lang w:bidi="fa-IR"/>
              </w:rPr>
              <w:t>۱۲</w:t>
            </w:r>
            <w:r w:rsidRPr="000A5AB0">
              <w:rPr>
                <w:rFonts w:ascii="Times New Roman" w:eastAsia="Times New Roman" w:hAnsi="Times New Roman" w:cs="B Nazanin" w:hint="cs"/>
                <w:b/>
                <w:bCs/>
                <w:sz w:val="24"/>
                <w:szCs w:val="24"/>
                <w:rtl/>
              </w:rPr>
              <w:t xml:space="preserve">محرم جنوبی کوچه سقا پست زمینی نگین -حدفاصل فلکه ابی تا چهار راه بازار طرف نسا </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1095"/>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lastRenderedPageBreak/>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۹</w:t>
            </w: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417" w:type="dxa"/>
            <w:tcBorders>
              <w:top w:val="nil"/>
              <w:left w:val="nil"/>
              <w:bottom w:val="single" w:sz="8" w:space="0" w:color="auto"/>
              <w:right w:val="single" w:sz="8" w:space="0" w:color="auto"/>
            </w:tcBorders>
            <w:shd w:val="clear" w:color="auto" w:fill="CCC0DA"/>
            <w:noWrap/>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شهرکرد-سامان</w:t>
            </w:r>
          </w:p>
        </w:tc>
        <w:tc>
          <w:tcPr>
            <w:tcW w:w="11161" w:type="dxa"/>
            <w:gridSpan w:val="8"/>
            <w:tcBorders>
              <w:top w:val="nil"/>
              <w:left w:val="nil"/>
              <w:bottom w:val="single" w:sz="8" w:space="0" w:color="auto"/>
              <w:right w:val="single" w:sz="8" w:space="0" w:color="auto"/>
            </w:tcBorders>
            <w:shd w:val="clear" w:color="auto" w:fill="CCC0DA"/>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xml:space="preserve">فاز </w:t>
            </w:r>
            <w:r w:rsidRPr="000A5AB0">
              <w:rPr>
                <w:rFonts w:ascii="Times New Roman" w:eastAsia="Times New Roman" w:hAnsi="Times New Roman" w:cs="B Nazanin" w:hint="cs"/>
                <w:b/>
                <w:bCs/>
                <w:sz w:val="24"/>
                <w:szCs w:val="24"/>
                <w:rtl/>
                <w:lang w:bidi="fa-IR"/>
              </w:rPr>
              <w:t>۱</w:t>
            </w:r>
            <w:r w:rsidRPr="000A5AB0">
              <w:rPr>
                <w:rFonts w:ascii="Times New Roman" w:eastAsia="Times New Roman" w:hAnsi="Times New Roman" w:cs="B Nazanin" w:hint="cs"/>
                <w:b/>
                <w:bCs/>
                <w:sz w:val="24"/>
                <w:szCs w:val="24"/>
                <w:rtl/>
              </w:rPr>
              <w:t xml:space="preserve"> قطب صنعتی سامان-مسیر جاده سامان شهرکرد(سمت راست جاده) تا میدان ورودی چالشتر -مسیر چالشتر تا وردنجان شامل: شهرنافچ -روستاهای پیر بلوط - کاکولک - هرچگان - ارجنگ - اراضی جلال آباد نافچ و اراضی کشاورزی وردنجان(کلیه مرغداریها و واحدهای صنعتی و کشاورزی در محدوده چالشتر تا وردنجان)-گوشتک سامان-و مجموعه جنگل بانی </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377"/>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۱۰</w:t>
            </w: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417" w:type="dxa"/>
            <w:vMerge w:val="restart"/>
            <w:tcBorders>
              <w:top w:val="nil"/>
              <w:left w:val="nil"/>
              <w:bottom w:val="single" w:sz="8" w:space="0" w:color="000000"/>
              <w:right w:val="single" w:sz="8" w:space="0" w:color="auto"/>
            </w:tcBorders>
            <w:shd w:val="clear" w:color="auto" w:fill="D8E4BC"/>
            <w:noWrap/>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فارسان</w:t>
            </w: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اراضی فارسان - بخشی از شهر فارسان (خیابان پاسداران - خ طالقانی )اراضی و کل شهر گوجان - روستای بیدکل - روستای ده چشمه</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1095"/>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۱۱</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000000"/>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بخشی از شهر فارسان (خیابان هلال احمر - خ ارتش - بلوار آیت الله خامنه ای - پمپ بنزین فارسان- بلوار شهدا تا خروجی فارسان بسمت بابا حیدر - روستا و اراضی عیسی آباد-بخشی از شهر فیل آباد - بخشی ازشهر و اراضی بابا حیدر-تاسیسات سد باباحیدر-روستاهای امیدآباد- کوانک- اسپیدانه</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810"/>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۱۲</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000000"/>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خیابان تامین اجتماعی - بیمارستان - کل شهر و اراضی کشاورزی پردنجان - سنگ شکن های تنگ پردنجان - - کارخانه گچ فارسان - کارخانه آرد چلیچه - کل شهر و اراضی چلیچه - روستای راستاب</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1095"/>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۱۳</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000000"/>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بخشی از شهر فارسان (خیابان دانش آموز - خیابان دانش آموز - خیابان ورزش -سه راهی بابا حیدر -بلوار شهدا-ورزشگاه تختی )اراضی فارسان- روستای چوبین - قسمتی عمده ای از شهر فیل آباد - بخشی ازشهر و اراضی بابا حیدر - روستاهای هیرگان - نادر آباد - قلعه سنگ - چهار موران - کوانک - سپیدانه - امید آباد سراب - بخش آباد - غلام آباد - حیدر آباد - سه راهی میهه</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35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۱۴</w:t>
            </w: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417" w:type="dxa"/>
            <w:tcBorders>
              <w:top w:val="nil"/>
              <w:left w:val="nil"/>
              <w:bottom w:val="single" w:sz="8" w:space="0" w:color="auto"/>
              <w:right w:val="single" w:sz="8" w:space="0" w:color="auto"/>
            </w:tcBorders>
            <w:shd w:val="clear" w:color="auto" w:fill="CCC0DA"/>
            <w:noWrap/>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بن</w:t>
            </w:r>
          </w:p>
        </w:tc>
        <w:tc>
          <w:tcPr>
            <w:tcW w:w="11161" w:type="dxa"/>
            <w:gridSpan w:val="8"/>
            <w:tcBorders>
              <w:top w:val="nil"/>
              <w:left w:val="nil"/>
              <w:bottom w:val="single" w:sz="8" w:space="0" w:color="auto"/>
              <w:right w:val="single" w:sz="8" w:space="0" w:color="auto"/>
            </w:tcBorders>
            <w:shd w:val="clear" w:color="auto" w:fill="CCC0DA"/>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xml:space="preserve"> گرداب بن-اراضی بن بسمت وردنجان(سمت راست جاده)اراضی کوه جنگی-مرغداری حاج سهراب-سنگ شکن های حجرالبن و مقدم-اراضی مزارع شاه نشین هرچگان، حسین آباد، کاسه پشت-روستاهای بارده، تومانک، کرسنک ورعبداله و اراضی این مناطق </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439"/>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۱۵</w:t>
            </w: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417" w:type="dxa"/>
            <w:tcBorders>
              <w:top w:val="nil"/>
              <w:left w:val="nil"/>
              <w:bottom w:val="single" w:sz="8" w:space="0" w:color="auto"/>
              <w:right w:val="single" w:sz="8" w:space="0" w:color="auto"/>
            </w:tcBorders>
            <w:shd w:val="clear" w:color="auto" w:fill="D8E4BC"/>
            <w:noWrap/>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سامان</w:t>
            </w: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اکثر مناطق شهر سامان به غیر از ( خ کارگر، بلوار معلم، بیمارستان، دانشگاه پیام نور، بلوار شهداء، شهرک ابوذز، مسکن مهر، فرمانداری و دادگستری)روستای چم زین و چلوان(بغیر از محله مسجد جامع)-باغ تفریحی های خروجی سامان به سمت پل زمانخان</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1095"/>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Titr" w:hint="cs"/>
                <w:sz w:val="24"/>
                <w:szCs w:val="24"/>
                <w:rtl/>
              </w:rPr>
              <w:t xml:space="preserve">ردیف </w:t>
            </w:r>
          </w:p>
        </w:tc>
        <w:tc>
          <w:tcPr>
            <w:tcW w:w="675"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Titr" w:hint="cs"/>
                <w:sz w:val="24"/>
                <w:szCs w:val="24"/>
                <w:rtl/>
              </w:rPr>
              <w:t>گروه</w:t>
            </w:r>
          </w:p>
        </w:tc>
        <w:tc>
          <w:tcPr>
            <w:tcW w:w="1522" w:type="dxa"/>
            <w:gridSpan w:val="2"/>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بازه زمانی ( ساعت)</w:t>
            </w:r>
          </w:p>
        </w:tc>
        <w:tc>
          <w:tcPr>
            <w:tcW w:w="1417"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16"/>
                <w:szCs w:val="16"/>
              </w:rPr>
              <w:t> </w:t>
            </w:r>
          </w:p>
        </w:tc>
        <w:tc>
          <w:tcPr>
            <w:tcW w:w="11161" w:type="dxa"/>
            <w:gridSpan w:val="8"/>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Titr" w:hint="cs"/>
                <w:sz w:val="24"/>
                <w:szCs w:val="24"/>
                <w:rtl/>
              </w:rPr>
              <w:t>آدرس</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253"/>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۱۶</w:t>
            </w:r>
          </w:p>
        </w:tc>
        <w:tc>
          <w:tcPr>
            <w:tcW w:w="675"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Titr" w:hint="cs"/>
                <w:sz w:val="32"/>
                <w:szCs w:val="32"/>
                <w:rtl/>
              </w:rPr>
              <w:t>ح</w:t>
            </w:r>
          </w:p>
        </w:tc>
        <w:tc>
          <w:tcPr>
            <w:tcW w:w="1522" w:type="dxa"/>
            <w:gridSpan w:val="2"/>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lang w:bidi="fa-IR"/>
              </w:rPr>
              <w:t>۱۴:۳۰</w:t>
            </w:r>
            <w:r w:rsidRPr="000A5AB0">
              <w:rPr>
                <w:rFonts w:ascii="Times New Roman" w:eastAsia="Times New Roman" w:hAnsi="Times New Roman" w:cs="B Titr" w:hint="cs"/>
                <w:sz w:val="16"/>
                <w:szCs w:val="16"/>
                <w:rtl/>
              </w:rPr>
              <w:t>تا</w:t>
            </w:r>
            <w:r w:rsidRPr="000A5AB0">
              <w:rPr>
                <w:rFonts w:ascii="Times New Roman" w:eastAsia="Times New Roman" w:hAnsi="Times New Roman" w:cs="B Titr" w:hint="cs"/>
                <w:sz w:val="16"/>
                <w:szCs w:val="16"/>
                <w:rtl/>
                <w:lang w:bidi="fa-IR"/>
              </w:rPr>
              <w:t>۱۲</w:t>
            </w:r>
          </w:p>
        </w:tc>
        <w:tc>
          <w:tcPr>
            <w:tcW w:w="1417" w:type="dxa"/>
            <w:vMerge w:val="restart"/>
            <w:tcBorders>
              <w:top w:val="nil"/>
              <w:left w:val="nil"/>
              <w:bottom w:val="single" w:sz="8" w:space="0" w:color="auto"/>
              <w:right w:val="single" w:sz="8" w:space="0" w:color="auto"/>
            </w:tcBorders>
            <w:shd w:val="clear" w:color="auto" w:fill="CCC0DA"/>
            <w:noWrap/>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بن-سامان</w:t>
            </w:r>
          </w:p>
        </w:tc>
        <w:tc>
          <w:tcPr>
            <w:tcW w:w="11161" w:type="dxa"/>
            <w:gridSpan w:val="8"/>
            <w:tcBorders>
              <w:top w:val="nil"/>
              <w:left w:val="nil"/>
              <w:bottom w:val="single" w:sz="8" w:space="0" w:color="auto"/>
              <w:right w:val="single" w:sz="8" w:space="0" w:color="auto"/>
            </w:tcBorders>
            <w:shd w:val="clear" w:color="auto" w:fill="CCC0DA"/>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قطب صنعتی بن، فن آوران بن، مسکن مهر،درمانگاه و اداره دارائی بن-اراضی بن بسمت روستای هوره-اراضی روستای هوره-اراضی حدفاصل هوره بسمت یاسه چاه-شهرهوره -پمپاژ وتصفیه خانه آب آشامیدنی هوره</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590"/>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۱۷</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CCC0DA"/>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مشترکین عادی روستاهای دشتی، و سوادجان و کلیه اراضی کشاورزی مربوط به سوادجان ودشتی وطرح کشاورزی ابراهیمی چم کاکا-دکل مخابرات دشتی</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1095"/>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lastRenderedPageBreak/>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۱۸</w:t>
            </w: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417" w:type="dxa"/>
            <w:vMerge w:val="restart"/>
            <w:tcBorders>
              <w:top w:val="nil"/>
              <w:left w:val="nil"/>
              <w:bottom w:val="single" w:sz="8" w:space="0" w:color="auto"/>
              <w:right w:val="single" w:sz="8" w:space="0" w:color="auto"/>
            </w:tcBorders>
            <w:shd w:val="clear" w:color="auto" w:fill="D8E4BC"/>
            <w:noWrap/>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سامان</w:t>
            </w: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شهر سامان شامل:خ کارگر، بلوار معلم، بیمارستان، دانشگاه پیام نور، بلوار شهداء، شهرک ابوذز، مسکن مهر، فرمانداری و دادگستری روستاهای کاهکش، چم خرم، چم نار، شوراب صغیر و مجموعه ویلاهای چم خرم واراضی کشاورزی چم نار وچم خرم وکاهکش</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1095"/>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۱۹</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پست سامان تا پل زمانخان - از پل تا روستاهای به سمت ایل بیگی چم چنگ و ویلاهای زاگرس-پمپاژکشاورزی لقدوم- فرجی-حسین آباد- بهزیستی واحرار وطوبی- مرغداری موسوی</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303"/>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۲۰</w:t>
            </w: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417" w:type="dxa"/>
            <w:vMerge w:val="restart"/>
            <w:tcBorders>
              <w:top w:val="nil"/>
              <w:left w:val="nil"/>
              <w:bottom w:val="single" w:sz="8" w:space="0" w:color="auto"/>
              <w:right w:val="single" w:sz="8" w:space="0" w:color="auto"/>
            </w:tcBorders>
            <w:shd w:val="clear" w:color="auto" w:fill="CCC0DA"/>
            <w:noWrap/>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شهرکرد</w:t>
            </w:r>
          </w:p>
        </w:tc>
        <w:tc>
          <w:tcPr>
            <w:tcW w:w="11161" w:type="dxa"/>
            <w:gridSpan w:val="8"/>
            <w:tcBorders>
              <w:top w:val="nil"/>
              <w:left w:val="nil"/>
              <w:bottom w:val="single" w:sz="8" w:space="0" w:color="auto"/>
              <w:right w:val="single" w:sz="8" w:space="0" w:color="auto"/>
            </w:tcBorders>
            <w:shd w:val="clear" w:color="auto" w:fill="CCC0DA"/>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محور طاقانک به سمت سه راهی خوزستان و دامداریهای قنداب شهرکیان و مزارع کشاورزی قنداب به سمت فرخشهر</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337"/>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۲۱</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CCC0DA"/>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پمپاژ آب سودجان</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343"/>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Titr" w:hint="cs"/>
                <w:sz w:val="24"/>
                <w:szCs w:val="24"/>
                <w:rtl/>
              </w:rPr>
              <w:t xml:space="preserve">ردیف </w:t>
            </w:r>
          </w:p>
        </w:tc>
        <w:tc>
          <w:tcPr>
            <w:tcW w:w="675"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Titr" w:hint="cs"/>
                <w:sz w:val="24"/>
                <w:szCs w:val="24"/>
                <w:rtl/>
              </w:rPr>
              <w:t>گروه</w:t>
            </w:r>
          </w:p>
        </w:tc>
        <w:tc>
          <w:tcPr>
            <w:tcW w:w="1522" w:type="dxa"/>
            <w:gridSpan w:val="2"/>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بازه زمانی ( ساعت)</w:t>
            </w:r>
          </w:p>
        </w:tc>
        <w:tc>
          <w:tcPr>
            <w:tcW w:w="1417"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16"/>
                <w:szCs w:val="16"/>
              </w:rPr>
              <w:t> </w:t>
            </w:r>
          </w:p>
        </w:tc>
        <w:tc>
          <w:tcPr>
            <w:tcW w:w="11161" w:type="dxa"/>
            <w:gridSpan w:val="8"/>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Titr" w:hint="cs"/>
                <w:sz w:val="24"/>
                <w:szCs w:val="24"/>
                <w:rtl/>
              </w:rPr>
              <w:t>آدرس</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93"/>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93"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93"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۲۲</w:t>
            </w:r>
          </w:p>
        </w:tc>
        <w:tc>
          <w:tcPr>
            <w:tcW w:w="675"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A5AB0" w:rsidRPr="000A5AB0" w:rsidRDefault="000A5AB0" w:rsidP="000A5AB0">
            <w:pPr>
              <w:bidi/>
              <w:spacing w:before="100" w:beforeAutospacing="1" w:after="0" w:line="93" w:lineRule="atLeast"/>
              <w:jc w:val="center"/>
              <w:rPr>
                <w:rFonts w:ascii="Times New Roman" w:eastAsia="Times New Roman" w:hAnsi="Times New Roman" w:cs="Times New Roman"/>
                <w:sz w:val="24"/>
                <w:szCs w:val="24"/>
              </w:rPr>
            </w:pPr>
            <w:r w:rsidRPr="000A5AB0">
              <w:rPr>
                <w:rFonts w:ascii="Times New Roman" w:eastAsia="Times New Roman" w:hAnsi="Times New Roman" w:cs="B Titr" w:hint="cs"/>
                <w:sz w:val="32"/>
                <w:szCs w:val="32"/>
                <w:rtl/>
              </w:rPr>
              <w:t>چ</w:t>
            </w:r>
          </w:p>
        </w:tc>
        <w:tc>
          <w:tcPr>
            <w:tcW w:w="1522" w:type="dxa"/>
            <w:gridSpan w:val="2"/>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A5AB0" w:rsidRPr="000A5AB0" w:rsidRDefault="000A5AB0" w:rsidP="000A5AB0">
            <w:pPr>
              <w:bidi/>
              <w:spacing w:before="100" w:beforeAutospacing="1" w:after="0" w:line="93" w:lineRule="atLeast"/>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lang w:bidi="fa-IR"/>
              </w:rPr>
              <w:t>۱۷:۰۰</w:t>
            </w:r>
            <w:r w:rsidRPr="000A5AB0">
              <w:rPr>
                <w:rFonts w:ascii="Times New Roman" w:eastAsia="Times New Roman" w:hAnsi="Times New Roman" w:cs="B Titr" w:hint="cs"/>
                <w:sz w:val="16"/>
                <w:szCs w:val="16"/>
                <w:rtl/>
              </w:rPr>
              <w:t>تا</w:t>
            </w:r>
            <w:r w:rsidRPr="000A5AB0">
              <w:rPr>
                <w:rFonts w:ascii="Times New Roman" w:eastAsia="Times New Roman" w:hAnsi="Times New Roman" w:cs="B Titr" w:hint="cs"/>
                <w:sz w:val="16"/>
                <w:szCs w:val="16"/>
                <w:rtl/>
                <w:lang w:bidi="fa-IR"/>
              </w:rPr>
              <w:t>۱۴:۳۰</w:t>
            </w:r>
          </w:p>
        </w:tc>
        <w:tc>
          <w:tcPr>
            <w:tcW w:w="1417" w:type="dxa"/>
            <w:vMerge w:val="restart"/>
            <w:tcBorders>
              <w:top w:val="nil"/>
              <w:left w:val="nil"/>
              <w:bottom w:val="single" w:sz="8" w:space="0" w:color="auto"/>
              <w:right w:val="single" w:sz="8" w:space="0" w:color="auto"/>
            </w:tcBorders>
            <w:shd w:val="clear" w:color="auto" w:fill="D8E4BC"/>
            <w:noWrap/>
            <w:tcMar>
              <w:top w:w="0" w:type="dxa"/>
              <w:left w:w="108" w:type="dxa"/>
              <w:bottom w:w="0" w:type="dxa"/>
              <w:right w:w="108" w:type="dxa"/>
            </w:tcMar>
            <w:vAlign w:val="center"/>
            <w:hideMark/>
          </w:tcPr>
          <w:p w:rsidR="000A5AB0" w:rsidRPr="000A5AB0" w:rsidRDefault="000A5AB0" w:rsidP="000A5AB0">
            <w:pPr>
              <w:bidi/>
              <w:spacing w:before="100" w:beforeAutospacing="1" w:after="0" w:line="93" w:lineRule="atLeast"/>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بروجن</w:t>
            </w: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93"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ترانس توزیع محله فضیلت فرادنبه - شرکت کشاورزی کوثر-مزرعه زاغی- مزرعه برآفتاب و نساء بلداجی- کارخانه آرد زاگرس</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93"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93"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397"/>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۲۳</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ضلع جنوبی مسیر جاده سفید دشت فرادنبه - قسمتی از کمربندی سفید دشت به زرین شهر-مزرعه چمن-مزرعه گلالی-مزرعه اسدآباد-پمپ بنزین فرادنبه</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1095"/>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۲۴</w:t>
            </w: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417" w:type="dxa"/>
            <w:tcBorders>
              <w:top w:val="nil"/>
              <w:left w:val="nil"/>
              <w:bottom w:val="single" w:sz="8" w:space="0" w:color="auto"/>
              <w:right w:val="single" w:sz="8" w:space="0" w:color="auto"/>
            </w:tcBorders>
            <w:shd w:val="clear" w:color="auto" w:fill="CCC0DA"/>
            <w:noWrap/>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بن-سامان</w:t>
            </w:r>
          </w:p>
        </w:tc>
        <w:tc>
          <w:tcPr>
            <w:tcW w:w="11161" w:type="dxa"/>
            <w:gridSpan w:val="8"/>
            <w:tcBorders>
              <w:top w:val="nil"/>
              <w:left w:val="nil"/>
              <w:bottom w:val="single" w:sz="8" w:space="0" w:color="auto"/>
              <w:right w:val="single" w:sz="8" w:space="0" w:color="auto"/>
            </w:tcBorders>
            <w:shd w:val="clear" w:color="auto" w:fill="CCC0DA"/>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xml:space="preserve">فرمانداری بن، کمیته امداد، سپاه، بخشداری مرکزی، دادگستری، اورژانس بن- چاه آب آشامیدنی بن-اراضی خروجی شهر بن بسمت روستای یان چشمه (سمت چپ جاده) اراضی و پمپاژهای قراقوش و منطقه علی آباد گرم دره </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1095"/>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۲۵</w:t>
            </w: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417" w:type="dxa"/>
            <w:tcBorders>
              <w:top w:val="nil"/>
              <w:left w:val="nil"/>
              <w:bottom w:val="single" w:sz="8" w:space="0" w:color="auto"/>
              <w:right w:val="single" w:sz="8" w:space="0" w:color="auto"/>
            </w:tcBorders>
            <w:shd w:val="clear" w:color="auto" w:fill="D8E4BC"/>
            <w:noWrap/>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بن-سامان</w:t>
            </w: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محله سراب بن، روستاهای صادق آباد و یاسه چای- اراضی کشاورزی حدفاصل بن بسمت یان چشمه(سمت راست جاده) -مرحله دوم طرح فدک - گاوداری شاه بندری-دکل مخابراتی-اراضی روستای یاسه چاه-اراضی روستای صادق اباد بسمت مارکده-پمپاژ آب آشامیدنی روستای یاسه چاه</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313"/>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۲۶</w:t>
            </w: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417" w:type="dxa"/>
            <w:tcBorders>
              <w:top w:val="nil"/>
              <w:left w:val="nil"/>
              <w:bottom w:val="single" w:sz="8" w:space="0" w:color="auto"/>
              <w:right w:val="single" w:sz="8" w:space="0" w:color="auto"/>
            </w:tcBorders>
            <w:shd w:val="clear" w:color="auto" w:fill="CCC0DA"/>
            <w:noWrap/>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بن</w:t>
            </w:r>
          </w:p>
        </w:tc>
        <w:tc>
          <w:tcPr>
            <w:tcW w:w="11161" w:type="dxa"/>
            <w:gridSpan w:val="8"/>
            <w:tcBorders>
              <w:top w:val="nil"/>
              <w:left w:val="nil"/>
              <w:bottom w:val="single" w:sz="8" w:space="0" w:color="auto"/>
              <w:right w:val="single" w:sz="8" w:space="0" w:color="auto"/>
            </w:tcBorders>
            <w:shd w:val="clear" w:color="auto" w:fill="CCC0DA"/>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xml:space="preserve">جایگاه </w:t>
            </w:r>
            <w:r w:rsidRPr="000A5AB0">
              <w:rPr>
                <w:rFonts w:ascii="Arial" w:eastAsia="Times New Roman" w:hAnsi="Arial" w:cs="Arial"/>
                <w:b/>
                <w:bCs/>
                <w:sz w:val="24"/>
                <w:szCs w:val="24"/>
              </w:rPr>
              <w:t>CNG</w:t>
            </w:r>
            <w:r w:rsidRPr="000A5AB0">
              <w:rPr>
                <w:rFonts w:ascii="Times New Roman" w:eastAsia="Times New Roman" w:hAnsi="Times New Roman" w:cs="B Nazanin" w:hint="cs"/>
                <w:b/>
                <w:bCs/>
                <w:sz w:val="24"/>
                <w:szCs w:val="24"/>
                <w:rtl/>
              </w:rPr>
              <w:t>-مسیر طرح طوبی</w:t>
            </w:r>
            <w:r w:rsidRPr="000A5AB0">
              <w:rPr>
                <w:rFonts w:ascii="Times New Roman" w:eastAsia="Times New Roman" w:hAnsi="Times New Roman" w:cs="B Nazanin" w:hint="cs"/>
                <w:b/>
                <w:bCs/>
                <w:sz w:val="24"/>
                <w:szCs w:val="24"/>
                <w:rtl/>
                <w:lang w:bidi="fa-IR"/>
              </w:rPr>
              <w:t>۲</w:t>
            </w:r>
            <w:r w:rsidRPr="000A5AB0">
              <w:rPr>
                <w:rFonts w:ascii="Times New Roman" w:eastAsia="Times New Roman" w:hAnsi="Times New Roman" w:cs="B Nazanin" w:hint="cs"/>
                <w:b/>
                <w:bCs/>
                <w:sz w:val="24"/>
                <w:szCs w:val="24"/>
                <w:rtl/>
              </w:rPr>
              <w:t>و</w:t>
            </w:r>
            <w:r w:rsidRPr="000A5AB0">
              <w:rPr>
                <w:rFonts w:ascii="Times New Roman" w:eastAsia="Times New Roman" w:hAnsi="Times New Roman" w:cs="B Nazanin" w:hint="cs"/>
                <w:b/>
                <w:bCs/>
                <w:sz w:val="24"/>
                <w:szCs w:val="24"/>
                <w:rtl/>
                <w:lang w:bidi="fa-IR"/>
              </w:rPr>
              <w:t>۱-</w:t>
            </w:r>
            <w:r w:rsidRPr="000A5AB0">
              <w:rPr>
                <w:rFonts w:ascii="Times New Roman" w:eastAsia="Times New Roman" w:hAnsi="Times New Roman" w:cs="B Nazanin" w:hint="cs"/>
                <w:b/>
                <w:bCs/>
                <w:sz w:val="24"/>
                <w:szCs w:val="24"/>
                <w:rtl/>
              </w:rPr>
              <w:t xml:space="preserve">سنگ بری امانی-سنگ شکن و کارخانه آسفالت- قسمتی از اراضی کوه جنگی </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347"/>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۲۷</w:t>
            </w: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417" w:type="dxa"/>
            <w:vMerge w:val="restart"/>
            <w:tcBorders>
              <w:top w:val="nil"/>
              <w:left w:val="nil"/>
              <w:bottom w:val="single" w:sz="8" w:space="0" w:color="auto"/>
              <w:right w:val="single" w:sz="8" w:space="0" w:color="auto"/>
            </w:tcBorders>
            <w:shd w:val="clear" w:color="auto" w:fill="D8E4BC"/>
            <w:noWrap/>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سامان</w:t>
            </w: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مسجد جامع روستای چلوان -مجتمع تفریحی کوثر- روستاهای شوراب کبیر ومحمدآباد، مزرعه امامیه- اراضی کشاورزی در محدوده های ذکر شده-قطب صنعتی شوراب صغیر-تصفیه خانه آب آشامیدنی سامان-کارخانه قیرهای بعدازمحمدآباد</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1095"/>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۲۸</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xml:space="preserve">جایگاه </w:t>
            </w:r>
            <w:r w:rsidRPr="000A5AB0">
              <w:rPr>
                <w:rFonts w:ascii="Arial" w:eastAsia="Times New Roman" w:hAnsi="Arial" w:cs="Arial"/>
                <w:b/>
                <w:bCs/>
                <w:sz w:val="24"/>
                <w:szCs w:val="24"/>
              </w:rPr>
              <w:t>CNG</w:t>
            </w:r>
            <w:r w:rsidRPr="000A5AB0">
              <w:rPr>
                <w:rFonts w:ascii="Times New Roman" w:eastAsia="Times New Roman" w:hAnsi="Times New Roman" w:cs="B Nazanin" w:hint="cs"/>
                <w:b/>
                <w:bCs/>
                <w:sz w:val="24"/>
                <w:szCs w:val="24"/>
                <w:rtl/>
              </w:rPr>
              <w:t xml:space="preserve"> عمان سامانی-روستاهای چم عالی ، چم خلیفه و چم جنگل   -پلیس راه سامان-سنگ شکن احمدپور-طرح های کشاورزی طوبی یک ودو بن -طرح های </w:t>
            </w:r>
            <w:r w:rsidRPr="000A5AB0">
              <w:rPr>
                <w:rFonts w:ascii="Times New Roman" w:eastAsia="Times New Roman" w:hAnsi="Times New Roman" w:cs="B Nazanin" w:hint="cs"/>
                <w:b/>
                <w:bCs/>
                <w:sz w:val="24"/>
                <w:szCs w:val="24"/>
                <w:rtl/>
                <w:lang w:bidi="fa-IR"/>
              </w:rPr>
              <w:t>۸</w:t>
            </w:r>
            <w:r w:rsidRPr="000A5AB0">
              <w:rPr>
                <w:rFonts w:ascii="Times New Roman" w:eastAsia="Times New Roman" w:hAnsi="Times New Roman" w:cs="B Nazanin" w:hint="cs"/>
                <w:b/>
                <w:bCs/>
                <w:sz w:val="24"/>
                <w:szCs w:val="24"/>
                <w:rtl/>
              </w:rPr>
              <w:t xml:space="preserve"> مزرعه و </w:t>
            </w:r>
            <w:r w:rsidRPr="000A5AB0">
              <w:rPr>
                <w:rFonts w:ascii="Times New Roman" w:eastAsia="Times New Roman" w:hAnsi="Times New Roman" w:cs="B Nazanin" w:hint="cs"/>
                <w:b/>
                <w:bCs/>
                <w:sz w:val="24"/>
                <w:szCs w:val="24"/>
                <w:rtl/>
                <w:lang w:bidi="fa-IR"/>
              </w:rPr>
              <w:t>۴</w:t>
            </w:r>
            <w:r w:rsidRPr="000A5AB0">
              <w:rPr>
                <w:rFonts w:ascii="Times New Roman" w:eastAsia="Times New Roman" w:hAnsi="Times New Roman" w:cs="B Nazanin" w:hint="cs"/>
                <w:b/>
                <w:bCs/>
                <w:sz w:val="24"/>
                <w:szCs w:val="24"/>
                <w:rtl/>
              </w:rPr>
              <w:t xml:space="preserve"> مزرعه -ویلاهای آموزش و پرورش نجف آباد-روستای چم کاکا و اراضی کشاورزی چم کاکا و چم چنگ-آب ـشامیدنی چم کاکا و دکل صدا و سیما</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91"/>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91"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91"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۲۹</w:t>
            </w: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417" w:type="dxa"/>
            <w:tcBorders>
              <w:top w:val="nil"/>
              <w:left w:val="nil"/>
              <w:bottom w:val="single" w:sz="8" w:space="0" w:color="auto"/>
              <w:right w:val="single" w:sz="8" w:space="0" w:color="auto"/>
            </w:tcBorders>
            <w:shd w:val="clear" w:color="auto" w:fill="CCC0DA"/>
            <w:noWrap/>
            <w:tcMar>
              <w:top w:w="0" w:type="dxa"/>
              <w:left w:w="108" w:type="dxa"/>
              <w:bottom w:w="0" w:type="dxa"/>
              <w:right w:w="108" w:type="dxa"/>
            </w:tcMar>
            <w:vAlign w:val="center"/>
            <w:hideMark/>
          </w:tcPr>
          <w:p w:rsidR="000A5AB0" w:rsidRPr="000A5AB0" w:rsidRDefault="000A5AB0" w:rsidP="000A5AB0">
            <w:pPr>
              <w:bidi/>
              <w:spacing w:before="100" w:beforeAutospacing="1" w:after="0" w:line="91" w:lineRule="atLeast"/>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شهرکرد</w:t>
            </w:r>
          </w:p>
        </w:tc>
        <w:tc>
          <w:tcPr>
            <w:tcW w:w="11161" w:type="dxa"/>
            <w:gridSpan w:val="8"/>
            <w:tcBorders>
              <w:top w:val="nil"/>
              <w:left w:val="nil"/>
              <w:bottom w:val="single" w:sz="8" w:space="0" w:color="auto"/>
              <w:right w:val="single" w:sz="8" w:space="0" w:color="auto"/>
            </w:tcBorders>
            <w:shd w:val="clear" w:color="auto" w:fill="CCC0DA"/>
            <w:tcMar>
              <w:top w:w="0" w:type="dxa"/>
              <w:left w:w="108" w:type="dxa"/>
              <w:bottom w:w="0" w:type="dxa"/>
              <w:right w:w="108" w:type="dxa"/>
            </w:tcMar>
            <w:vAlign w:val="center"/>
            <w:hideMark/>
          </w:tcPr>
          <w:p w:rsidR="000A5AB0" w:rsidRPr="000A5AB0" w:rsidRDefault="000A5AB0" w:rsidP="000A5AB0">
            <w:pPr>
              <w:bidi/>
              <w:spacing w:before="100" w:beforeAutospacing="1" w:after="0" w:line="91"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پمپاژ آب سودجان</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91"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91"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267"/>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Titr" w:hint="cs"/>
                <w:sz w:val="24"/>
                <w:szCs w:val="24"/>
                <w:rtl/>
              </w:rPr>
              <w:t xml:space="preserve">ردیف </w:t>
            </w:r>
          </w:p>
        </w:tc>
        <w:tc>
          <w:tcPr>
            <w:tcW w:w="675"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Titr" w:hint="cs"/>
                <w:sz w:val="24"/>
                <w:szCs w:val="24"/>
                <w:rtl/>
              </w:rPr>
              <w:t>گروه</w:t>
            </w:r>
          </w:p>
        </w:tc>
        <w:tc>
          <w:tcPr>
            <w:tcW w:w="1522" w:type="dxa"/>
            <w:gridSpan w:val="2"/>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بازه زمانی ( ساعت)</w:t>
            </w:r>
          </w:p>
        </w:tc>
        <w:tc>
          <w:tcPr>
            <w:tcW w:w="1417"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16"/>
                <w:szCs w:val="16"/>
              </w:rPr>
              <w:t> </w:t>
            </w:r>
          </w:p>
        </w:tc>
        <w:tc>
          <w:tcPr>
            <w:tcW w:w="11161" w:type="dxa"/>
            <w:gridSpan w:val="8"/>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Titr" w:hint="cs"/>
                <w:sz w:val="24"/>
                <w:szCs w:val="24"/>
                <w:rtl/>
              </w:rPr>
              <w:t>آدرس</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429"/>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lastRenderedPageBreak/>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۳۰</w:t>
            </w:r>
          </w:p>
        </w:tc>
        <w:tc>
          <w:tcPr>
            <w:tcW w:w="675"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Titr" w:hint="cs"/>
                <w:sz w:val="32"/>
                <w:szCs w:val="32"/>
                <w:rtl/>
              </w:rPr>
              <w:t>ج</w:t>
            </w:r>
          </w:p>
        </w:tc>
        <w:tc>
          <w:tcPr>
            <w:tcW w:w="1522" w:type="dxa"/>
            <w:gridSpan w:val="2"/>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lang w:bidi="fa-IR"/>
              </w:rPr>
              <w:t>۱۸:۴۵</w:t>
            </w:r>
            <w:r w:rsidRPr="000A5AB0">
              <w:rPr>
                <w:rFonts w:ascii="Times New Roman" w:eastAsia="Times New Roman" w:hAnsi="Times New Roman" w:cs="B Titr" w:hint="cs"/>
                <w:sz w:val="16"/>
                <w:szCs w:val="16"/>
                <w:rtl/>
              </w:rPr>
              <w:t>تا</w:t>
            </w:r>
            <w:r w:rsidRPr="000A5AB0">
              <w:rPr>
                <w:rFonts w:ascii="Times New Roman" w:eastAsia="Times New Roman" w:hAnsi="Times New Roman" w:cs="B Titr" w:hint="cs"/>
                <w:sz w:val="16"/>
                <w:szCs w:val="16"/>
                <w:rtl/>
                <w:lang w:bidi="fa-IR"/>
              </w:rPr>
              <w:t>۱۶:۳۰</w:t>
            </w:r>
          </w:p>
        </w:tc>
        <w:tc>
          <w:tcPr>
            <w:tcW w:w="1417" w:type="dxa"/>
            <w:vMerge w:val="restart"/>
            <w:tcBorders>
              <w:top w:val="nil"/>
              <w:left w:val="nil"/>
              <w:bottom w:val="single" w:sz="8" w:space="0" w:color="auto"/>
              <w:right w:val="single" w:sz="8" w:space="0" w:color="auto"/>
            </w:tcBorders>
            <w:shd w:val="clear" w:color="auto" w:fill="D8E4BC"/>
            <w:noWrap/>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بروجن</w:t>
            </w: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شرکت کشاورزی کوثر-مزرعه زاغی- مزرعه برآفتاب و نساء بلداجی</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265"/>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۳۱</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مزرعه چمن-مزرعه گلالی-مزرعه اسدآباد-پمپ بنزین فرادنبه</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۳۲</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روستاهای امام قیس- بیژگرد -گرده بیشه-کردشامی-دوراهان-سولیجان-ده توت-لهدراز-چشمه علی-گدارکبک-تگرگ آب- ده علی</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۳۳</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کل منطقه کنرک- نصیر آباد-مورچگان-وستگان-چاه های کشاورزی و مرغداریها و خط کشاورزی محمدی و پیشگام</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۳۴</w:t>
            </w: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417" w:type="dxa"/>
            <w:tcBorders>
              <w:top w:val="nil"/>
              <w:left w:val="nil"/>
              <w:bottom w:val="single" w:sz="8" w:space="0" w:color="auto"/>
              <w:right w:val="single" w:sz="8" w:space="0" w:color="auto"/>
            </w:tcBorders>
            <w:shd w:val="clear" w:color="auto" w:fill="CCC0DA"/>
            <w:noWrap/>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بن</w:t>
            </w:r>
          </w:p>
        </w:tc>
        <w:tc>
          <w:tcPr>
            <w:tcW w:w="11161" w:type="dxa"/>
            <w:gridSpan w:val="8"/>
            <w:tcBorders>
              <w:top w:val="nil"/>
              <w:left w:val="nil"/>
              <w:bottom w:val="single" w:sz="8" w:space="0" w:color="auto"/>
              <w:right w:val="single" w:sz="8" w:space="0" w:color="auto"/>
            </w:tcBorders>
            <w:shd w:val="clear" w:color="auto" w:fill="CCC0DA"/>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حدفاصل شهر بن تا روستاهای لارک و شیخ شبان-امامزاده سید بهاءالدین-چاه های آب آشامیدنی بن و لارک -اراضی لارک و شیخ شبان</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۳۵</w:t>
            </w: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417" w:type="dxa"/>
            <w:vMerge w:val="restart"/>
            <w:tcBorders>
              <w:top w:val="nil"/>
              <w:left w:val="nil"/>
              <w:bottom w:val="single" w:sz="8" w:space="0" w:color="auto"/>
              <w:right w:val="single" w:sz="8" w:space="0" w:color="auto"/>
            </w:tcBorders>
            <w:shd w:val="clear" w:color="auto" w:fill="D8E4BC"/>
            <w:noWrap/>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بن-سامان</w:t>
            </w: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xml:space="preserve">اراضی خروجی شهر بن بسمت روستای یان چشمه (سمت چپ جاده) اراضی و پمپاژهای قراقوش و منطقه علی آباد گرم دره </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۳۶</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حد فاصل پست بن تا مارکده و قوچان و پمپاژهای اول و دوم طرح فدک -طرح کشاورزی مینو-علی آبادمارکده</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1200"/>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۳۷</w:t>
            </w: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417" w:type="dxa"/>
            <w:vMerge w:val="restart"/>
            <w:tcBorders>
              <w:top w:val="nil"/>
              <w:left w:val="nil"/>
              <w:bottom w:val="single" w:sz="8" w:space="0" w:color="auto"/>
              <w:right w:val="single" w:sz="8" w:space="0" w:color="auto"/>
            </w:tcBorders>
            <w:shd w:val="clear" w:color="auto" w:fill="CCC0DA"/>
            <w:noWrap/>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لردگان</w:t>
            </w:r>
          </w:p>
        </w:tc>
        <w:tc>
          <w:tcPr>
            <w:tcW w:w="11161" w:type="dxa"/>
            <w:gridSpan w:val="8"/>
            <w:tcBorders>
              <w:top w:val="nil"/>
              <w:left w:val="nil"/>
              <w:bottom w:val="single" w:sz="8" w:space="0" w:color="auto"/>
              <w:right w:val="single" w:sz="8" w:space="0" w:color="auto"/>
            </w:tcBorders>
            <w:shd w:val="clear" w:color="auto" w:fill="CCC0DA"/>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سی ان جی لردگان- قسمتی از شهر لردگان شامل : مسکن مهر ، محله درمانگاه تامین اجتماعی، بلوارپرستار(آتش نشانی)-روستاهای کهیان زیر جاده، کلار علیا و سفلی، دهنوگرگ الله ، دهنو شمسعلی، دهنو گودرز، دهنو محمد قلی، تمام روستاهای پشتکوه و میانکوه فلارد - اراضی روستاهای ذکر شده و پرورش ماهی های پروز</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۳۸</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CCC0DA"/>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xml:space="preserve">چیگو- سید محمد - آبیدک- تی سامان- البرز آباد - کلواری - بیدله - امام زاده شهسوار- در ه گرم - خنگ - دره شور -خنگ مهدی- دره چنار -پل بریده- شهرک مشکدوزان- مشکدوزان - تونل منج- شهر منج- قلعه مدرسه - سرقلعه - تمام روستاهای منطقه چالدراز و بارز و شوارز </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۳۹</w:t>
            </w: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417" w:type="dxa"/>
            <w:vMerge w:val="restart"/>
            <w:tcBorders>
              <w:top w:val="nil"/>
              <w:left w:val="nil"/>
              <w:bottom w:val="single" w:sz="8" w:space="0" w:color="auto"/>
              <w:right w:val="single" w:sz="8" w:space="0" w:color="auto"/>
            </w:tcBorders>
            <w:shd w:val="clear" w:color="auto" w:fill="D8E4BC"/>
            <w:noWrap/>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خانمیرزا</w:t>
            </w: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xml:space="preserve"> روستاهای مرادان -دومکان - شاهقریه - علی آباد - صفی آباد-جایگاه دو منظوره آلونی و چاههای جعفر آباد- چاههای کشاورزی آلونی به گوشکی(سمت چپ جاده بسمت گوشکی) - شهرویه علیا و سفلی-تونل الغدیر </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۴۰</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چاههای کشاورزی آلونی به گوشکی(سمت راست جاده بسمت گوشکی) -پمپ بنزین حفیظ مرادی- گوشکی- فیض آباد- قلعه مزعل -   ده علی - ده رشید- سنگ شکن های منصوری، جهانی، ادیب، صالحی - دشت جمال</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۴۱</w:t>
            </w: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417" w:type="dxa"/>
            <w:tcBorders>
              <w:top w:val="nil"/>
              <w:left w:val="nil"/>
              <w:bottom w:val="single" w:sz="8" w:space="0" w:color="auto"/>
              <w:right w:val="single" w:sz="8" w:space="0" w:color="auto"/>
            </w:tcBorders>
            <w:shd w:val="clear" w:color="auto" w:fill="CCC0DA"/>
            <w:noWrap/>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کوهرنگ</w:t>
            </w:r>
          </w:p>
        </w:tc>
        <w:tc>
          <w:tcPr>
            <w:tcW w:w="11161" w:type="dxa"/>
            <w:gridSpan w:val="8"/>
            <w:tcBorders>
              <w:top w:val="nil"/>
              <w:left w:val="nil"/>
              <w:bottom w:val="single" w:sz="8" w:space="0" w:color="auto"/>
              <w:right w:val="single" w:sz="8" w:space="0" w:color="auto"/>
            </w:tcBorders>
            <w:shd w:val="clear" w:color="auto" w:fill="CCC0DA"/>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روستاهای بخش میهه تا بخش آباد -روستاهای نعل اشکنان تاغلام آباد -قسمتی از دشت زرین و قطب صنعتی دشت زرین-قسمتی از روستای دهنو (سمت چپ جاده کوهرنگ به فارسان)</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۴۲</w:t>
            </w: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417" w:type="dxa"/>
            <w:tcBorders>
              <w:top w:val="nil"/>
              <w:left w:val="nil"/>
              <w:bottom w:val="single" w:sz="8" w:space="0" w:color="auto"/>
              <w:right w:val="single" w:sz="8" w:space="0" w:color="auto"/>
            </w:tcBorders>
            <w:shd w:val="clear" w:color="auto" w:fill="D8E4BC"/>
            <w:noWrap/>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کوهرنگ-اردل</w:t>
            </w: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قسمتی از شهر دشتک وروستاههای افسر اباد- فخر اباد- دزک اباد- بهمن اباد صمصامی وبازفت بطور کامل و کلیه روستاهای مسیر دشتک تا بازفت</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۴۳</w:t>
            </w: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417" w:type="dxa"/>
            <w:tcBorders>
              <w:top w:val="nil"/>
              <w:left w:val="nil"/>
              <w:bottom w:val="single" w:sz="8" w:space="0" w:color="auto"/>
              <w:right w:val="single" w:sz="8" w:space="0" w:color="auto"/>
            </w:tcBorders>
            <w:shd w:val="clear" w:color="auto" w:fill="CCC0DA"/>
            <w:noWrap/>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فارسان</w:t>
            </w:r>
          </w:p>
        </w:tc>
        <w:tc>
          <w:tcPr>
            <w:tcW w:w="11161" w:type="dxa"/>
            <w:gridSpan w:val="8"/>
            <w:tcBorders>
              <w:top w:val="nil"/>
              <w:left w:val="nil"/>
              <w:bottom w:val="single" w:sz="8" w:space="0" w:color="auto"/>
              <w:right w:val="single" w:sz="8" w:space="0" w:color="auto"/>
            </w:tcBorders>
            <w:shd w:val="clear" w:color="auto" w:fill="CCC0DA"/>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بخش عمده شهر فارسان (خیابان های هلال احمر - رجایی - سه راهی بابا حیدر - بلوار شهدا شرقی وغربی - خیابان بهشتی - خیابان ورزش - خیابان ابوذر )</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1200"/>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۴۴</w:t>
            </w: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417" w:type="dxa"/>
            <w:tcBorders>
              <w:top w:val="nil"/>
              <w:left w:val="nil"/>
              <w:bottom w:val="single" w:sz="8" w:space="0" w:color="auto"/>
              <w:right w:val="single" w:sz="8" w:space="0" w:color="auto"/>
            </w:tcBorders>
            <w:shd w:val="clear" w:color="auto" w:fill="D8E4BC"/>
            <w:noWrap/>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شهرکرد</w:t>
            </w: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شهرکرد: فرهنگیان- خ اندیشه -خ پروین اعتصامی- خ پیروزی -خ سعدی -حد فاصل میدان امام حسین تا چهارراه فردوسی-خ پیوند- خ فردوسی حدفاصل چهاراه فردوسی تا چهاراه اداره برق- خ شریعتی از مصلی تا کلینیک امام علی- خ باهنر و خ ورزش سمت بیمارستان هاجر -کلینیک دی و مجتمع امام صادق و درمانگاه دی و مرکز تصویر برداری پارس</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Titr" w:hint="cs"/>
                <w:sz w:val="24"/>
                <w:szCs w:val="24"/>
                <w:rtl/>
              </w:rPr>
              <w:t xml:space="preserve">ردیف </w:t>
            </w:r>
          </w:p>
        </w:tc>
        <w:tc>
          <w:tcPr>
            <w:tcW w:w="675"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Titr" w:hint="cs"/>
                <w:sz w:val="24"/>
                <w:szCs w:val="24"/>
                <w:rtl/>
              </w:rPr>
              <w:t>گروه</w:t>
            </w:r>
          </w:p>
        </w:tc>
        <w:tc>
          <w:tcPr>
            <w:tcW w:w="1522" w:type="dxa"/>
            <w:gridSpan w:val="2"/>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بازه زمانی ( ساعت)</w:t>
            </w:r>
          </w:p>
        </w:tc>
        <w:tc>
          <w:tcPr>
            <w:tcW w:w="1417"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16"/>
                <w:szCs w:val="16"/>
              </w:rPr>
              <w:t> </w:t>
            </w:r>
          </w:p>
        </w:tc>
        <w:tc>
          <w:tcPr>
            <w:tcW w:w="11161" w:type="dxa"/>
            <w:gridSpan w:val="8"/>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Titr" w:hint="cs"/>
                <w:sz w:val="24"/>
                <w:szCs w:val="24"/>
                <w:rtl/>
              </w:rPr>
              <w:t>آدرس</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1123"/>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lastRenderedPageBreak/>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۴۵</w:t>
            </w:r>
          </w:p>
        </w:tc>
        <w:tc>
          <w:tcPr>
            <w:tcW w:w="675"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Titr" w:hint="cs"/>
                <w:sz w:val="32"/>
                <w:szCs w:val="32"/>
                <w:rtl/>
              </w:rPr>
              <w:t>د</w:t>
            </w:r>
          </w:p>
        </w:tc>
        <w:tc>
          <w:tcPr>
            <w:tcW w:w="1522" w:type="dxa"/>
            <w:gridSpan w:val="2"/>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lang w:bidi="fa-IR"/>
              </w:rPr>
              <w:t>۲۰:۳۰</w:t>
            </w:r>
            <w:r w:rsidRPr="000A5AB0">
              <w:rPr>
                <w:rFonts w:ascii="Times New Roman" w:eastAsia="Times New Roman" w:hAnsi="Times New Roman" w:cs="B Titr" w:hint="cs"/>
                <w:sz w:val="16"/>
                <w:szCs w:val="16"/>
                <w:rtl/>
              </w:rPr>
              <w:t>تا</w:t>
            </w:r>
            <w:r w:rsidRPr="000A5AB0">
              <w:rPr>
                <w:rFonts w:ascii="Times New Roman" w:eastAsia="Times New Roman" w:hAnsi="Times New Roman" w:cs="B Titr" w:hint="cs"/>
                <w:sz w:val="16"/>
                <w:szCs w:val="16"/>
                <w:rtl/>
                <w:lang w:bidi="fa-IR"/>
              </w:rPr>
              <w:t>۱۸:۳۰</w:t>
            </w:r>
          </w:p>
        </w:tc>
        <w:tc>
          <w:tcPr>
            <w:tcW w:w="1417" w:type="dxa"/>
            <w:vMerge w:val="restart"/>
            <w:tcBorders>
              <w:top w:val="nil"/>
              <w:left w:val="nil"/>
              <w:bottom w:val="single" w:sz="8" w:space="0" w:color="auto"/>
              <w:right w:val="single" w:sz="8" w:space="0" w:color="auto"/>
            </w:tcBorders>
            <w:shd w:val="clear" w:color="auto" w:fill="CCC0DA"/>
            <w:noWrap/>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بروجن</w:t>
            </w:r>
          </w:p>
        </w:tc>
        <w:tc>
          <w:tcPr>
            <w:tcW w:w="11161" w:type="dxa"/>
            <w:gridSpan w:val="8"/>
            <w:tcBorders>
              <w:top w:val="nil"/>
              <w:left w:val="nil"/>
              <w:bottom w:val="single" w:sz="8" w:space="0" w:color="auto"/>
              <w:right w:val="single" w:sz="8" w:space="0" w:color="auto"/>
            </w:tcBorders>
            <w:shd w:val="clear" w:color="auto" w:fill="CCC0DA"/>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xml:space="preserve">روستای آقبلاغ - مزرعه بند و بست-سرخط حاتمی-مسیر چاههای کشاورزی بعد از بلداجی بسمت چغاخور-منطقه چغاخور تا روستای علی آباد سلطان آباد-روستای معموره - امامزاده حمزه علی- روستای کلبی بک- </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۴۶</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CCC0DA"/>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روستای اسلام آباد-سیاسرد-پمپ بنزین جاده گندمان-منطقه کشاورزی از پشت پمپ بنزین جاده گندمان تا سرخط کمرک</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۴۷</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CCC0DA"/>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xml:space="preserve">مسیر بلداجی - شهر بلداجی -شهرک صنعتی بلداجی- باربریهای فرادنبه-شرکت فاضلاب بروجن-هتل بام بروجن-بتن آماده خاستار </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۴۸</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CCC0DA"/>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شهر فرادنبه - مسیر حدفاصل فرادنبه تا روستا دهنو - مزارع درختی بسمت سورک - روستای دهنو</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۴۹</w:t>
            </w: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417" w:type="dxa"/>
            <w:vMerge w:val="restart"/>
            <w:tcBorders>
              <w:top w:val="nil"/>
              <w:left w:val="nil"/>
              <w:bottom w:val="single" w:sz="8" w:space="0" w:color="auto"/>
              <w:right w:val="single" w:sz="8" w:space="0" w:color="auto"/>
            </w:tcBorders>
            <w:shd w:val="clear" w:color="auto" w:fill="D8E4BC"/>
            <w:noWrap/>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شهرکرد</w:t>
            </w: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xml:space="preserve">شهرکرد - خ پاسداران - خ فلسطین - خ استقلال - خ وحدت و بلوار آزادی حد فاصل میدان معلم تا چهارمحال -کل شهر شهرکیان به استثنای ضلع شرقی بلوار انقلاب و بخشی از محله قاسم آباد و خیابان ورزش-روستای بهرام آباد و مزرعه سرابی شهرکیان </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۵۰</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xml:space="preserve">طاقانک و خروجی طاقانک تا روبروی چشمه وقت ساعت - روستای سیرک و نوآباد تا ابتدای میدان شهید مظلوم هفشجان و صحرای لری هفشجان(کلیه مرغداریها و چاههای آب)-کارخانه اسفالت هفشجان -هفشجان بلوار شهید مظلوم </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140"/>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140"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140"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۵۱</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140" w:lineRule="atLeast"/>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xml:space="preserve">یک محله از شهر طاقانک - روستای شمس آباد مزارع کشاورزی سمت چپ محور طاقانک به شمس آباد و کشتارگاه سفید بال </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140"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140"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۵۲</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xml:space="preserve">   پلیس راه شهرکرد اصفهان -گردنه رخ -ارضی زیر گردنه رخ - به جوجه منطقه ویژه اقتصادی -گردنه زردی ها- اداره محیط زیست- و اراضی کشاورزی اطراف </w:t>
            </w:r>
            <w:r w:rsidRPr="000A5AB0">
              <w:rPr>
                <w:rFonts w:ascii="Sakkal Majalla" w:eastAsia="Times New Roman" w:hAnsi="Sakkal Majalla" w:cs="Sakkal Majalla"/>
                <w:b/>
                <w:bCs/>
                <w:sz w:val="24"/>
                <w:szCs w:val="24"/>
                <w:rtl/>
              </w:rPr>
              <w:t>–</w:t>
            </w:r>
            <w:r w:rsidRPr="000A5AB0">
              <w:rPr>
                <w:rFonts w:ascii="Times New Roman" w:eastAsia="Times New Roman" w:hAnsi="Times New Roman" w:cs="B Nazanin" w:hint="cs"/>
                <w:b/>
                <w:bCs/>
                <w:sz w:val="24"/>
                <w:szCs w:val="24"/>
                <w:rtl/>
              </w:rPr>
              <w:t xml:space="preserve"> طاهر آباد </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1215"/>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۵۳</w:t>
            </w: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417" w:type="dxa"/>
            <w:tcBorders>
              <w:top w:val="nil"/>
              <w:left w:val="nil"/>
              <w:bottom w:val="single" w:sz="8" w:space="0" w:color="auto"/>
              <w:right w:val="single" w:sz="8" w:space="0" w:color="auto"/>
            </w:tcBorders>
            <w:shd w:val="clear" w:color="auto" w:fill="CCC0DA"/>
            <w:noWrap/>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شهرکرد-سامان</w:t>
            </w:r>
          </w:p>
        </w:tc>
        <w:tc>
          <w:tcPr>
            <w:tcW w:w="11161" w:type="dxa"/>
            <w:gridSpan w:val="8"/>
            <w:tcBorders>
              <w:top w:val="nil"/>
              <w:left w:val="nil"/>
              <w:bottom w:val="single" w:sz="8" w:space="0" w:color="auto"/>
              <w:right w:val="single" w:sz="8" w:space="0" w:color="auto"/>
            </w:tcBorders>
            <w:shd w:val="clear" w:color="auto" w:fill="CCC0DA"/>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شهر چالشتر بطور کامل- بیمارستان دندان پزشکی رسالت-چاه آب چالشتر -مزارع گهر باران-حدفاصل چالشتر تا ابتدای پل اشگفتک- مسیر پست سامان تا میدان زاینده رود چالشتر شامل :(مرغداری صنعتی، گاوداری صنعتی ،مجتمع شیر و گوشت زاگرس - سردخانه شهید بهشتی، تیاف مزرعه حنیف وتیاف مزرعه صفرپور -جایگاه سوخت طاها) مسیر سنگ شکن منظریه -ورزشگاه المپیک-مرغداری محمودی - سنگ شکن بهاران و اکبری و احمدپور</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۵۴</w:t>
            </w: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417" w:type="dxa"/>
            <w:vMerge w:val="restart"/>
            <w:tcBorders>
              <w:top w:val="nil"/>
              <w:left w:val="nil"/>
              <w:bottom w:val="single" w:sz="8" w:space="0" w:color="auto"/>
              <w:right w:val="single" w:sz="8" w:space="0" w:color="auto"/>
            </w:tcBorders>
            <w:shd w:val="clear" w:color="auto" w:fill="D8E4BC"/>
            <w:noWrap/>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خانمیرزا</w:t>
            </w: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سنگ بری فرهاد سنگ و چاه های کشاورزی مسیر</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119"/>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119"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119"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۵۵</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119"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شهر آلونی - قسمتی از روستای تنگ کلوره</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119"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119"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۵۶</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ده صحرا - ده ترکان - قلعه افغان - باغ بهزاد - ده سیله - قسمتی از آلونی - سلح چین- جوانمردی- حسن هندو- خسروآباد - دهنو باغ بهزاد - قلعه چه - بابا منصور - دکل صدا و سیما</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۵۷</w:t>
            </w: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417" w:type="dxa"/>
            <w:vMerge w:val="restart"/>
            <w:tcBorders>
              <w:top w:val="nil"/>
              <w:left w:val="nil"/>
              <w:bottom w:val="single" w:sz="8" w:space="0" w:color="auto"/>
              <w:right w:val="single" w:sz="8" w:space="0" w:color="auto"/>
            </w:tcBorders>
            <w:shd w:val="clear" w:color="auto" w:fill="CCC0DA"/>
            <w:noWrap/>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لردگان</w:t>
            </w:r>
          </w:p>
        </w:tc>
        <w:tc>
          <w:tcPr>
            <w:tcW w:w="11161" w:type="dxa"/>
            <w:gridSpan w:val="8"/>
            <w:tcBorders>
              <w:top w:val="nil"/>
              <w:left w:val="nil"/>
              <w:bottom w:val="single" w:sz="8" w:space="0" w:color="auto"/>
              <w:right w:val="single" w:sz="8" w:space="0" w:color="auto"/>
            </w:tcBorders>
            <w:shd w:val="clear" w:color="auto" w:fill="CCC0DA"/>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قسمتی از شهرک های فجر وهجرت-فنی حرفه ای-دانشگاه آزاد --منطقه ارمند-پمپ بنزین ارمند</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1215"/>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۵۸</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CCC0DA"/>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xml:space="preserve">قسمتی از شهر لردگان شامل : محله بقیه الله، </w:t>
            </w:r>
            <w:r w:rsidRPr="000A5AB0">
              <w:rPr>
                <w:rFonts w:ascii="Times New Roman" w:eastAsia="Times New Roman" w:hAnsi="Times New Roman" w:cs="B Nazanin" w:hint="cs"/>
                <w:b/>
                <w:bCs/>
                <w:sz w:val="24"/>
                <w:szCs w:val="24"/>
                <w:rtl/>
                <w:lang w:bidi="fa-IR"/>
              </w:rPr>
              <w:t>۲۵</w:t>
            </w:r>
            <w:r w:rsidRPr="000A5AB0">
              <w:rPr>
                <w:rFonts w:ascii="Times New Roman" w:eastAsia="Times New Roman" w:hAnsi="Times New Roman" w:cs="B Nazanin" w:hint="cs"/>
                <w:b/>
                <w:bCs/>
                <w:sz w:val="24"/>
                <w:szCs w:val="24"/>
                <w:rtl/>
              </w:rPr>
              <w:t xml:space="preserve">هکتاری، بلوار رسالت جنب ثبت اسناد، بعداز دادگستری، خیابان جانبازان، خیابان مدرس، محله شرق حاجی آباد-پمپ بنزین نادری-زندان لردگان- </w:t>
            </w:r>
            <w:r w:rsidRPr="000A5AB0">
              <w:rPr>
                <w:rFonts w:ascii="Arial" w:eastAsia="Times New Roman" w:hAnsi="Arial" w:cs="Arial"/>
                <w:b/>
                <w:bCs/>
                <w:sz w:val="24"/>
                <w:szCs w:val="24"/>
              </w:rPr>
              <w:t>CNG</w:t>
            </w:r>
            <w:r w:rsidRPr="000A5AB0">
              <w:rPr>
                <w:rFonts w:ascii="Times New Roman" w:eastAsia="Times New Roman" w:hAnsi="Times New Roman" w:cs="B Nazanin" w:hint="cs"/>
                <w:b/>
                <w:bCs/>
                <w:sz w:val="24"/>
                <w:szCs w:val="24"/>
                <w:rtl/>
              </w:rPr>
              <w:t xml:space="preserve"> منجرموئی -پست</w:t>
            </w:r>
            <w:r w:rsidRPr="000A5AB0">
              <w:rPr>
                <w:rFonts w:ascii="Times New Roman" w:eastAsia="Times New Roman" w:hAnsi="Times New Roman" w:cs="B Nazanin" w:hint="cs"/>
                <w:b/>
                <w:bCs/>
                <w:sz w:val="24"/>
                <w:szCs w:val="24"/>
                <w:rtl/>
                <w:lang w:bidi="fa-IR"/>
              </w:rPr>
              <w:t>۴۰۰</w:t>
            </w:r>
            <w:r w:rsidRPr="000A5AB0">
              <w:rPr>
                <w:rFonts w:ascii="Times New Roman" w:eastAsia="Times New Roman" w:hAnsi="Times New Roman" w:cs="B Nazanin" w:hint="cs"/>
                <w:b/>
                <w:bCs/>
                <w:sz w:val="24"/>
                <w:szCs w:val="24"/>
                <w:rtl/>
              </w:rPr>
              <w:t>لردگان-کارخانه سیمان-چنارمحمودی</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۵۹</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CCC0DA"/>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قرح-کلواری-سهل آباد-یورد سوخته- ده سوخته-میان آب-یونکی- تل اشکفتکی-سلمانک-گرداب سفلی - جایگاه دو منظوره قرح - دالورا - ده گلابی- پرورش ماهی های فاز</w:t>
            </w:r>
            <w:r w:rsidRPr="000A5AB0">
              <w:rPr>
                <w:rFonts w:ascii="Times New Roman" w:eastAsia="Times New Roman" w:hAnsi="Times New Roman" w:cs="B Nazanin" w:hint="cs"/>
                <w:b/>
                <w:bCs/>
                <w:sz w:val="24"/>
                <w:szCs w:val="24"/>
                <w:rtl/>
                <w:lang w:bidi="fa-IR"/>
              </w:rPr>
              <w:t>۲</w:t>
            </w:r>
            <w:r w:rsidRPr="000A5AB0">
              <w:rPr>
                <w:rFonts w:ascii="Times New Roman" w:eastAsia="Times New Roman" w:hAnsi="Times New Roman" w:cs="B Nazanin" w:hint="cs"/>
                <w:b/>
                <w:bCs/>
                <w:sz w:val="24"/>
                <w:szCs w:val="24"/>
                <w:rtl/>
              </w:rPr>
              <w:t xml:space="preserve"> سندگان</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Titr" w:hint="cs"/>
                <w:sz w:val="24"/>
                <w:szCs w:val="24"/>
                <w:rtl/>
              </w:rPr>
              <w:t xml:space="preserve">ردیف </w:t>
            </w:r>
          </w:p>
        </w:tc>
        <w:tc>
          <w:tcPr>
            <w:tcW w:w="675"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Titr" w:hint="cs"/>
                <w:sz w:val="24"/>
                <w:szCs w:val="24"/>
                <w:rtl/>
              </w:rPr>
              <w:t>گروه</w:t>
            </w:r>
          </w:p>
        </w:tc>
        <w:tc>
          <w:tcPr>
            <w:tcW w:w="1522" w:type="dxa"/>
            <w:gridSpan w:val="2"/>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بازه زمانی ( ساعت)</w:t>
            </w:r>
          </w:p>
        </w:tc>
        <w:tc>
          <w:tcPr>
            <w:tcW w:w="1417"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16"/>
                <w:szCs w:val="16"/>
              </w:rPr>
              <w:t> </w:t>
            </w:r>
          </w:p>
        </w:tc>
        <w:tc>
          <w:tcPr>
            <w:tcW w:w="11161" w:type="dxa"/>
            <w:gridSpan w:val="8"/>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Titr" w:hint="cs"/>
                <w:sz w:val="24"/>
                <w:szCs w:val="24"/>
                <w:rtl/>
              </w:rPr>
              <w:t>آدرس</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lastRenderedPageBreak/>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۶۰</w:t>
            </w:r>
          </w:p>
        </w:tc>
        <w:tc>
          <w:tcPr>
            <w:tcW w:w="675"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Titr" w:hint="cs"/>
                <w:sz w:val="32"/>
                <w:szCs w:val="32"/>
                <w:rtl/>
              </w:rPr>
              <w:t>ذ</w:t>
            </w:r>
          </w:p>
        </w:tc>
        <w:tc>
          <w:tcPr>
            <w:tcW w:w="1522" w:type="dxa"/>
            <w:gridSpan w:val="2"/>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lang w:bidi="fa-IR"/>
              </w:rPr>
              <w:t>۲۲:۳۰</w:t>
            </w:r>
            <w:r w:rsidRPr="000A5AB0">
              <w:rPr>
                <w:rFonts w:ascii="Times New Roman" w:eastAsia="Times New Roman" w:hAnsi="Times New Roman" w:cs="B Titr" w:hint="cs"/>
                <w:sz w:val="16"/>
                <w:szCs w:val="16"/>
                <w:rtl/>
              </w:rPr>
              <w:t>تا</w:t>
            </w:r>
            <w:r w:rsidRPr="000A5AB0">
              <w:rPr>
                <w:rFonts w:ascii="Times New Roman" w:eastAsia="Times New Roman" w:hAnsi="Times New Roman" w:cs="B Titr" w:hint="cs"/>
                <w:sz w:val="16"/>
                <w:szCs w:val="16"/>
                <w:rtl/>
                <w:lang w:bidi="fa-IR"/>
              </w:rPr>
              <w:t>۲۰:۳۰</w:t>
            </w:r>
          </w:p>
        </w:tc>
        <w:tc>
          <w:tcPr>
            <w:tcW w:w="1417" w:type="dxa"/>
            <w:vMerge w:val="restart"/>
            <w:tcBorders>
              <w:top w:val="nil"/>
              <w:left w:val="nil"/>
              <w:bottom w:val="single" w:sz="8" w:space="0" w:color="auto"/>
              <w:right w:val="single" w:sz="8" w:space="0" w:color="auto"/>
            </w:tcBorders>
            <w:shd w:val="clear" w:color="auto" w:fill="D8E4BC"/>
            <w:noWrap/>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بروجن</w:t>
            </w: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شهر سفید دشت- اراضی ضلع شمالی جاده سفید دشت فرادنبه مزرعه جعفرآباد-مزرعه بنیاد</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۶۱</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محله سنگ سلف بروجن-خ طالقانی شرقی-نواب-حافظ-خیام-امیر کبیر --</w:t>
            </w:r>
            <w:r w:rsidRPr="000A5AB0">
              <w:rPr>
                <w:rFonts w:ascii="Times New Roman" w:eastAsia="Times New Roman" w:hAnsi="Times New Roman" w:cs="B Nazanin" w:hint="cs"/>
                <w:b/>
                <w:bCs/>
                <w:sz w:val="24"/>
                <w:szCs w:val="24"/>
                <w:rtl/>
                <w:lang w:bidi="fa-IR"/>
              </w:rPr>
              <w:t>۱۵</w:t>
            </w:r>
            <w:r w:rsidRPr="000A5AB0">
              <w:rPr>
                <w:rFonts w:ascii="Times New Roman" w:eastAsia="Times New Roman" w:hAnsi="Times New Roman" w:cs="B Nazanin" w:hint="cs"/>
                <w:b/>
                <w:bCs/>
                <w:sz w:val="24"/>
                <w:szCs w:val="24"/>
                <w:rtl/>
              </w:rPr>
              <w:t xml:space="preserve">خرداد جنوبی-بلوار مدرس-فردوسی غربی (حدفاصل سه راه دانشسرا تا چهار راه مطهری )-گودالی سیاسرد- خیابان </w:t>
            </w:r>
            <w:r w:rsidRPr="000A5AB0">
              <w:rPr>
                <w:rFonts w:ascii="Times New Roman" w:eastAsia="Times New Roman" w:hAnsi="Times New Roman" w:cs="B Nazanin" w:hint="cs"/>
                <w:b/>
                <w:bCs/>
                <w:sz w:val="24"/>
                <w:szCs w:val="24"/>
                <w:rtl/>
                <w:lang w:bidi="fa-IR"/>
              </w:rPr>
              <w:t>۱۷</w:t>
            </w:r>
            <w:r w:rsidRPr="000A5AB0">
              <w:rPr>
                <w:rFonts w:ascii="Times New Roman" w:eastAsia="Times New Roman" w:hAnsi="Times New Roman" w:cs="B Nazanin" w:hint="cs"/>
                <w:b/>
                <w:bCs/>
                <w:sz w:val="24"/>
                <w:szCs w:val="24"/>
                <w:rtl/>
              </w:rPr>
              <w:t xml:space="preserve"> شهریور</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۶۲</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بروجن شهرک الهیه-ساختمان طلاب-بلوار ملت-خ سعدی غربی-محله جهارصد دستگاه-بلوار شهید بنائی و رسالت-کویی امام-خ قرنی-قسمتی از بلوار بوعلی- کوی فرهنگیان</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۶۳</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xml:space="preserve">روستاهای حسین آباد-سناجان-کتک-چرمینه-چاههای کشاورزی اطراف شهر گندمان- اراضی جوی گل-اراضی خط رضی </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1200"/>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۶۴</w:t>
            </w: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417" w:type="dxa"/>
            <w:vMerge w:val="restart"/>
            <w:tcBorders>
              <w:top w:val="nil"/>
              <w:left w:val="nil"/>
              <w:bottom w:val="single" w:sz="8" w:space="0" w:color="auto"/>
              <w:right w:val="single" w:sz="8" w:space="0" w:color="auto"/>
            </w:tcBorders>
            <w:shd w:val="clear" w:color="auto" w:fill="CCC0DA"/>
            <w:noWrap/>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لردگان</w:t>
            </w:r>
          </w:p>
        </w:tc>
        <w:tc>
          <w:tcPr>
            <w:tcW w:w="11161" w:type="dxa"/>
            <w:gridSpan w:val="8"/>
            <w:tcBorders>
              <w:top w:val="nil"/>
              <w:left w:val="nil"/>
              <w:bottom w:val="single" w:sz="8" w:space="0" w:color="auto"/>
              <w:right w:val="single" w:sz="8" w:space="0" w:color="auto"/>
            </w:tcBorders>
            <w:shd w:val="clear" w:color="auto" w:fill="CCC0DA"/>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xml:space="preserve">قسمتی از شهر لردگان شامل طرح سپاه روبروترمینال، ضلع شرقی بلوار شهداء از ورودی شهر تا امور برق لردگان- شهرداری- بیمارستان شهدا ، محله بقیه الله پشت تربیت بدنی-روبرواداره اب روستایی -نیمه شمالی روستای کهیان ، منجرموئی، چله گاه، منطقه ریگ: روستاهای امیری علیا و سفلی - چمن بید- دوله سیب - قطعه - شهید رجایی - دهنو علی بابا - دهنو الله مراد - دهنومحمدحسین - دهنو عباسعلی </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1200"/>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۶۵</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CCC0DA"/>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xml:space="preserve">فرمانداری لردگان- دفتر امام جمعه-شهرک هجرت </w:t>
            </w:r>
            <w:r w:rsidRPr="000A5AB0">
              <w:rPr>
                <w:rFonts w:ascii="Times New Roman" w:eastAsia="Times New Roman" w:hAnsi="Times New Roman" w:cs="B Nazanin" w:hint="cs"/>
                <w:b/>
                <w:bCs/>
                <w:sz w:val="24"/>
                <w:szCs w:val="24"/>
                <w:rtl/>
                <w:lang w:bidi="fa-IR"/>
              </w:rPr>
              <w:t>۲</w:t>
            </w:r>
            <w:r w:rsidRPr="000A5AB0">
              <w:rPr>
                <w:rFonts w:ascii="Times New Roman" w:eastAsia="Times New Roman" w:hAnsi="Times New Roman" w:cs="B Nazanin" w:hint="cs"/>
                <w:b/>
                <w:bCs/>
                <w:sz w:val="24"/>
                <w:szCs w:val="24"/>
                <w:rtl/>
              </w:rPr>
              <w:t xml:space="preserve"> محله مسجد قبا- شهر لردگان شامل زمین شهری، بلوار شهید کلانتری، بلوار عشایر، خیابان ولی عصر، خیابان چشمه برم ، محله معصوم آباد، خیابان جوشکاری، خیابان دادگستری -بلوار امام خمینی- بلوار روبرو آموزش و پرورش- طرح مسکن فرهنگیان-قسمتی از روستاهای جلیل آباد ، شیرانی و خاردان - برآفتاب شهیدان - چالبطان-شهیدان- پیران- تسفیه فاضلاب لردگان- پمپ بنزین محمودی</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1200"/>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۶۶</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CCC0DA"/>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xml:space="preserve">جنوب غرب بلوار شهدا لردگان- قسمتی از محله معصوم آباد لردگان- روستاهای میلاس اصلی- دهنو میلاس- اسلام آباد- تل ماران- کل روستاهای بخش رودشت- شهر سردشت - منطقه ساطح و دودراء - منطقه جلاله( استان کهکیلویه و بویر احمد )- شش بهره علیا، میانه( احمدی ) و سفلی - خلیل آباد- سدخرسان </w:t>
            </w:r>
            <w:r w:rsidRPr="000A5AB0">
              <w:rPr>
                <w:rFonts w:ascii="Times New Roman" w:eastAsia="Times New Roman" w:hAnsi="Times New Roman" w:cs="B Nazanin" w:hint="cs"/>
                <w:b/>
                <w:bCs/>
                <w:sz w:val="24"/>
                <w:szCs w:val="24"/>
                <w:rtl/>
                <w:lang w:bidi="fa-IR"/>
              </w:rPr>
              <w:t>۳</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۶۷</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CCC0DA"/>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بلوار شهدا شهر مالخلیفه- شهرداری-ابواسحاق علیا و سفلی-دشت پاگرد-خنگ مالخلیفه-پمپ بنزین مالخلیفه</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1200"/>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۶۸</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CCC0DA"/>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xml:space="preserve"> قسمتی از شهر مالخلیفه شامل بلوار امام خمینی- بخشداری- بیمارستان-شیلات سرچشمه سندگان- فاز </w:t>
            </w:r>
            <w:r w:rsidRPr="000A5AB0">
              <w:rPr>
                <w:rFonts w:ascii="Times New Roman" w:eastAsia="Times New Roman" w:hAnsi="Times New Roman" w:cs="B Nazanin" w:hint="cs"/>
                <w:b/>
                <w:bCs/>
                <w:sz w:val="24"/>
                <w:szCs w:val="24"/>
                <w:rtl/>
                <w:lang w:bidi="fa-IR"/>
              </w:rPr>
              <w:t>۱</w:t>
            </w:r>
            <w:r w:rsidRPr="000A5AB0">
              <w:rPr>
                <w:rFonts w:ascii="Times New Roman" w:eastAsia="Times New Roman" w:hAnsi="Times New Roman" w:cs="B Nazanin" w:hint="cs"/>
                <w:b/>
                <w:bCs/>
                <w:sz w:val="24"/>
                <w:szCs w:val="24"/>
                <w:rtl/>
              </w:rPr>
              <w:t xml:space="preserve"> سندگان- پمپاژ سندگان-سندگان علیا و سفلی- پتروشیمی- شیر مرد - گنج -گرداب-سنگ شکن جانباز- چهارده-میلان بابا احمدی-شهریار-امیران - کندر - میان طلان-میشان علیا و سفلی- قسمتی از اراضی کشاورزی باغ بهزاد</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1200"/>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۶۹</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CCC0DA"/>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قسمتی از شهر لردگان شامل : -نمایندگی های ایران خودرو ، سایپا و بهمن خودرو - مصلی - ستاد فرماندهی نیروی انتظامی-ضلع غربی بلوار شهداء -محله پشت بانک صادرات-خانه معلم-جایگاه دو منظوره ویسی- دانشگاه پیام نور-مجتمع دامپروری- برآفتاب میلاس -باغ انار-کرف علیا و سفلی - چاهگاه میلاس - گوشه- مناطق پشتکوه میلاس -منطقه زیلایی( استان کهکیلویه و بویر احمد )- دکل صدا و سیما</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1200"/>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lastRenderedPageBreak/>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۷۰</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CCC0DA"/>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شهرک هجرت- قسمتی از شهرک فجر( آزادگان، آمویی)- جلیل آباد-مجتمع رفاهی ماهان- خاردان -فلکه نماز خاردان- کینک- کل گچین-   دارجونه - ناغان علیا و سفلی- علی آباد علیا و سفلی- قلعچه ناغان- سلطانی-شهرک صنعتی لردگان</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1200"/>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۷۱</w:t>
            </w: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417" w:type="dxa"/>
            <w:vMerge w:val="restart"/>
            <w:tcBorders>
              <w:top w:val="nil"/>
              <w:left w:val="nil"/>
              <w:bottom w:val="single" w:sz="8" w:space="0" w:color="auto"/>
              <w:right w:val="single" w:sz="8" w:space="0" w:color="auto"/>
            </w:tcBorders>
            <w:shd w:val="clear" w:color="auto" w:fill="D8E4BC"/>
            <w:noWrap/>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شهرکرد</w:t>
            </w: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xml:space="preserve">حد فاصل پست شهید موسوی تا میدان معلم-کاشانی جدید - خ فارابی(حدفاصل میدان چهارمحال تا بعد از کارخانه یخ مهدی آباد) - مهدی اباد - خ سعدی شرقی و خ مولوی شرقی - خ ورزش شرقی - قسمتی از </w:t>
            </w:r>
            <w:r w:rsidRPr="000A5AB0">
              <w:rPr>
                <w:rFonts w:ascii="Times New Roman" w:eastAsia="Times New Roman" w:hAnsi="Times New Roman" w:cs="B Nazanin" w:hint="cs"/>
                <w:b/>
                <w:bCs/>
                <w:sz w:val="24"/>
                <w:szCs w:val="24"/>
                <w:rtl/>
                <w:lang w:bidi="fa-IR"/>
              </w:rPr>
              <w:t>۷</w:t>
            </w:r>
            <w:r w:rsidRPr="000A5AB0">
              <w:rPr>
                <w:rFonts w:ascii="Times New Roman" w:eastAsia="Times New Roman" w:hAnsi="Times New Roman" w:cs="B Nazanin" w:hint="cs"/>
                <w:b/>
                <w:bCs/>
                <w:sz w:val="24"/>
                <w:szCs w:val="24"/>
                <w:rtl/>
              </w:rPr>
              <w:t xml:space="preserve"> تیر و شرکت گاز استان </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۷۲</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xml:space="preserve">شهر هفشجان و قطب صنعتی هفشجان و کارخانه قند هفشجان </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۷۳</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xml:space="preserve">محله قلعه شهرکیان - سی ان جی شهرکیان - برم پهنه شهرکرد - کوی پلیس شهرکرد - خ معلم شهرکرد - خ سمیه شهرکرد </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1200"/>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۷۴</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xml:space="preserve">مزارع کشاورزی جنب پست </w:t>
            </w:r>
            <w:r w:rsidRPr="000A5AB0">
              <w:rPr>
                <w:rFonts w:ascii="Times New Roman" w:eastAsia="Times New Roman" w:hAnsi="Times New Roman" w:cs="B Nazanin" w:hint="cs"/>
                <w:b/>
                <w:bCs/>
                <w:sz w:val="24"/>
                <w:szCs w:val="24"/>
                <w:rtl/>
                <w:lang w:bidi="fa-IR"/>
              </w:rPr>
              <w:t>۴۰۰</w:t>
            </w:r>
            <w:r w:rsidRPr="000A5AB0">
              <w:rPr>
                <w:rFonts w:ascii="Times New Roman" w:eastAsia="Times New Roman" w:hAnsi="Times New Roman" w:cs="B Nazanin" w:hint="cs"/>
                <w:b/>
                <w:bCs/>
                <w:sz w:val="24"/>
                <w:szCs w:val="24"/>
                <w:rtl/>
              </w:rPr>
              <w:t xml:space="preserve"> بهرام اباد - مزرعه نیاز کش شهرکیان -مزرعه قاسم اباد شهرکیان -گود گلستان فرخشهر- خوراک آبزایان رشد دانه - بیمارستان تامین اجتماعی - شرکت تعاونی گلدره فرخشهر -   اداره دامپزشکی و محور شهرکرد به فرخشهر از سه راهی خورستان سمت راست  تالار صبا </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۷۵</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xml:space="preserve">شهرکرد: بلوار انقلاب </w:t>
            </w:r>
            <w:r w:rsidRPr="000A5AB0">
              <w:rPr>
                <w:rFonts w:ascii="Sakkal Majalla" w:eastAsia="Times New Roman" w:hAnsi="Sakkal Majalla" w:cs="Sakkal Majalla"/>
                <w:b/>
                <w:bCs/>
                <w:sz w:val="24"/>
                <w:szCs w:val="24"/>
                <w:rtl/>
              </w:rPr>
              <w:t>–</w:t>
            </w:r>
            <w:r w:rsidRPr="000A5AB0">
              <w:rPr>
                <w:rFonts w:ascii="Times New Roman" w:eastAsia="Times New Roman" w:hAnsi="Times New Roman" w:cs="B Nazanin" w:hint="cs"/>
                <w:b/>
                <w:bCs/>
                <w:sz w:val="24"/>
                <w:szCs w:val="24"/>
                <w:rtl/>
              </w:rPr>
              <w:t xml:space="preserve">خ قدس </w:t>
            </w:r>
            <w:r w:rsidRPr="000A5AB0">
              <w:rPr>
                <w:rFonts w:ascii="Sakkal Majalla" w:eastAsia="Times New Roman" w:hAnsi="Sakkal Majalla" w:cs="Sakkal Majalla"/>
                <w:b/>
                <w:bCs/>
                <w:sz w:val="24"/>
                <w:szCs w:val="24"/>
                <w:rtl/>
              </w:rPr>
              <w:t>–</w:t>
            </w:r>
            <w:r w:rsidRPr="000A5AB0">
              <w:rPr>
                <w:rFonts w:ascii="Times New Roman" w:eastAsia="Times New Roman" w:hAnsi="Times New Roman" w:cs="B Nazanin" w:hint="cs"/>
                <w:b/>
                <w:bCs/>
                <w:sz w:val="24"/>
                <w:szCs w:val="24"/>
                <w:rtl/>
              </w:rPr>
              <w:t xml:space="preserve">خ مفتح </w:t>
            </w:r>
            <w:r w:rsidRPr="000A5AB0">
              <w:rPr>
                <w:rFonts w:ascii="Sakkal Majalla" w:eastAsia="Times New Roman" w:hAnsi="Sakkal Majalla" w:cs="Sakkal Majalla"/>
                <w:b/>
                <w:bCs/>
                <w:sz w:val="24"/>
                <w:szCs w:val="24"/>
                <w:rtl/>
              </w:rPr>
              <w:t>–</w:t>
            </w:r>
            <w:r w:rsidRPr="000A5AB0">
              <w:rPr>
                <w:rFonts w:ascii="Times New Roman" w:eastAsia="Times New Roman" w:hAnsi="Times New Roman" w:cs="B Nazanin" w:hint="cs"/>
                <w:b/>
                <w:bCs/>
                <w:sz w:val="24"/>
                <w:szCs w:val="24"/>
                <w:rtl/>
              </w:rPr>
              <w:t xml:space="preserve">خ نامجو-خ تختی </w:t>
            </w:r>
            <w:r w:rsidRPr="000A5AB0">
              <w:rPr>
                <w:rFonts w:ascii="Sakkal Majalla" w:eastAsia="Times New Roman" w:hAnsi="Sakkal Majalla" w:cs="Sakkal Majalla"/>
                <w:b/>
                <w:bCs/>
                <w:sz w:val="24"/>
                <w:szCs w:val="24"/>
                <w:rtl/>
              </w:rPr>
              <w:t>–</w:t>
            </w:r>
            <w:r w:rsidRPr="000A5AB0">
              <w:rPr>
                <w:rFonts w:ascii="Times New Roman" w:eastAsia="Times New Roman" w:hAnsi="Times New Roman" w:cs="B Nazanin" w:hint="cs"/>
                <w:b/>
                <w:bCs/>
                <w:sz w:val="24"/>
                <w:szCs w:val="24"/>
                <w:rtl/>
              </w:rPr>
              <w:t xml:space="preserve">خ استکی حدفاصل میدان بوعلی به سمت سرچشمه ها - هشت متری بوعلی سینا- میدان بوعلی سینا حد فاصل میدان تا چهار راه بوعلی- خ مطهری - قسمتی از خ امیر کبیر </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1200"/>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۷۶</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xml:space="preserve">فرخشهر: ساختمانهای </w:t>
            </w:r>
            <w:r w:rsidRPr="000A5AB0">
              <w:rPr>
                <w:rFonts w:ascii="Times New Roman" w:eastAsia="Times New Roman" w:hAnsi="Times New Roman" w:cs="B Nazanin" w:hint="cs"/>
                <w:b/>
                <w:bCs/>
                <w:sz w:val="24"/>
                <w:szCs w:val="24"/>
                <w:rtl/>
                <w:lang w:bidi="fa-IR"/>
              </w:rPr>
              <w:t>۹۹</w:t>
            </w:r>
            <w:r w:rsidRPr="000A5AB0">
              <w:rPr>
                <w:rFonts w:ascii="Times New Roman" w:eastAsia="Times New Roman" w:hAnsi="Times New Roman" w:cs="B Nazanin" w:hint="cs"/>
                <w:b/>
                <w:bCs/>
                <w:sz w:val="24"/>
                <w:szCs w:val="24"/>
                <w:rtl/>
              </w:rPr>
              <w:t xml:space="preserve"> ساله فدائیان - سمت پایین خیابان چمران و توسلی </w:t>
            </w:r>
            <w:r w:rsidRPr="000A5AB0">
              <w:rPr>
                <w:rFonts w:ascii="Sakkal Majalla" w:eastAsia="Times New Roman" w:hAnsi="Sakkal Majalla" w:cs="Sakkal Majalla"/>
                <w:b/>
                <w:bCs/>
                <w:sz w:val="24"/>
                <w:szCs w:val="24"/>
                <w:rtl/>
              </w:rPr>
              <w:t>–</w:t>
            </w:r>
            <w:r w:rsidRPr="000A5AB0">
              <w:rPr>
                <w:rFonts w:ascii="Times New Roman" w:eastAsia="Times New Roman" w:hAnsi="Times New Roman" w:cs="B Nazanin" w:hint="cs"/>
                <w:b/>
                <w:bCs/>
                <w:sz w:val="24"/>
                <w:szCs w:val="24"/>
                <w:rtl/>
              </w:rPr>
              <w:t xml:space="preserve"> محله خارو- اراضی کشاورزی و دامداریهای شورابچه تا سکسیونر دارائی فرخشهر روستای دزک و اراضی کشاورزی- اراضی کشاورزی و دامداریهای دهک </w:t>
            </w:r>
            <w:r w:rsidRPr="000A5AB0">
              <w:rPr>
                <w:rFonts w:ascii="Sakkal Majalla" w:eastAsia="Times New Roman" w:hAnsi="Sakkal Majalla" w:cs="Sakkal Majalla"/>
                <w:b/>
                <w:bCs/>
                <w:sz w:val="24"/>
                <w:szCs w:val="24"/>
                <w:rtl/>
              </w:rPr>
              <w:t>–</w:t>
            </w:r>
            <w:r w:rsidRPr="000A5AB0">
              <w:rPr>
                <w:rFonts w:ascii="Times New Roman" w:eastAsia="Times New Roman" w:hAnsi="Times New Roman" w:cs="B Nazanin" w:hint="cs"/>
                <w:b/>
                <w:bCs/>
                <w:sz w:val="24"/>
                <w:szCs w:val="24"/>
                <w:rtl/>
              </w:rPr>
              <w:t xml:space="preserve"> بخشی از روستای دستگرد </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1200"/>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۷۷</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xml:space="preserve">روستاهای دستگرد (قسمتی از دستگرد) ، سورک ، ایرانچه و کلیه چاههای کشاورزی مناطق ذکرشده، وحد فاصل جاده فرخشهر-کیار -قطب صنعتی دستگرد و اراضی گود کمبه دزک و دکل صدا و سیما- اراضی کشاورزی رنگرزی </w:t>
            </w:r>
            <w:r w:rsidRPr="000A5AB0">
              <w:rPr>
                <w:rFonts w:ascii="Sakkal Majalla" w:eastAsia="Times New Roman" w:hAnsi="Sakkal Majalla" w:cs="Sakkal Majalla"/>
                <w:b/>
                <w:bCs/>
                <w:sz w:val="24"/>
                <w:szCs w:val="24"/>
                <w:rtl/>
              </w:rPr>
              <w:t>–</w:t>
            </w:r>
            <w:r w:rsidRPr="000A5AB0">
              <w:rPr>
                <w:rFonts w:ascii="Times New Roman" w:eastAsia="Times New Roman" w:hAnsi="Times New Roman" w:cs="B Nazanin" w:hint="cs"/>
                <w:b/>
                <w:bCs/>
                <w:sz w:val="24"/>
                <w:szCs w:val="24"/>
                <w:rtl/>
              </w:rPr>
              <w:t xml:space="preserve"> روستاهای ایرانچه و سورک و اراضی کشاورزی </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265"/>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۷۸</w:t>
            </w: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417" w:type="dxa"/>
            <w:vMerge w:val="restart"/>
            <w:tcBorders>
              <w:top w:val="nil"/>
              <w:left w:val="nil"/>
              <w:bottom w:val="single" w:sz="8" w:space="0" w:color="auto"/>
              <w:right w:val="single" w:sz="8" w:space="0" w:color="auto"/>
            </w:tcBorders>
            <w:shd w:val="clear" w:color="auto" w:fill="CCC0DA"/>
            <w:noWrap/>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خانمیرزا</w:t>
            </w:r>
          </w:p>
        </w:tc>
        <w:tc>
          <w:tcPr>
            <w:tcW w:w="11161" w:type="dxa"/>
            <w:gridSpan w:val="8"/>
            <w:tcBorders>
              <w:top w:val="nil"/>
              <w:left w:val="nil"/>
              <w:bottom w:val="single" w:sz="8" w:space="0" w:color="auto"/>
              <w:right w:val="single" w:sz="8" w:space="0" w:color="auto"/>
            </w:tcBorders>
            <w:shd w:val="clear" w:color="auto" w:fill="CCC0DA"/>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قسمتی از شهر آلونی - برجویی - کلامویی - - هنرستان برجویی - سنگ شکن برجویی -و کلیه چاه های کشاورزی واقع در محدوده ذکر شده</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۷۹</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CCC0DA"/>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تعدادی از چاههای کشاورزی ده صحرا سفیلان و ملو- سفیلان - سرتنگ دینار عالی - بردبر - هرمو - زرین درخت - درکه - تنگ کلوره - قسمت پایین روستای کرتکل-جوب نسا - درکه - زرین درخت - رحیم اباد - قسمتی از تنگ کلوره</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۸۰</w:t>
            </w: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417" w:type="dxa"/>
            <w:vMerge w:val="restart"/>
            <w:tcBorders>
              <w:top w:val="nil"/>
              <w:left w:val="nil"/>
              <w:bottom w:val="single" w:sz="8" w:space="0" w:color="auto"/>
              <w:right w:val="single" w:sz="8" w:space="0" w:color="auto"/>
            </w:tcBorders>
            <w:shd w:val="clear" w:color="auto" w:fill="D8E4BC"/>
            <w:noWrap/>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بن</w:t>
            </w: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کل شهر بن بغیر از(محله سراب بن و فرمانداری)</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۸۱</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xml:space="preserve">شهر یانچشمه ، روستاهای چشمه، حیدری، جمالو، آزادگان و پهنا-شهرک شیدا- آبخیز داری-اراضی شورا کسر یان چشمه-اراضی کشاورزی </w:t>
            </w:r>
            <w:r w:rsidRPr="000A5AB0">
              <w:rPr>
                <w:rFonts w:ascii="Times New Roman" w:eastAsia="Times New Roman" w:hAnsi="Times New Roman" w:cs="B Nazanin" w:hint="cs"/>
                <w:b/>
                <w:bCs/>
                <w:sz w:val="24"/>
                <w:szCs w:val="24"/>
                <w:rtl/>
              </w:rPr>
              <w:lastRenderedPageBreak/>
              <w:t xml:space="preserve">یان چشمه بسمت بن-دکل تلویزیونی-اراضی یان چشمه بسمت حیدری-اراضی حیدری، جمالو و آزادگان </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lastRenderedPageBreak/>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lastRenderedPageBreak/>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۸۲</w:t>
            </w: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417" w:type="dxa"/>
            <w:tcBorders>
              <w:top w:val="nil"/>
              <w:left w:val="nil"/>
              <w:bottom w:val="single" w:sz="8" w:space="0" w:color="auto"/>
              <w:right w:val="single" w:sz="8" w:space="0" w:color="auto"/>
            </w:tcBorders>
            <w:shd w:val="clear" w:color="auto" w:fill="CCC0DA"/>
            <w:noWrap/>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اردل- کیار</w:t>
            </w:r>
          </w:p>
        </w:tc>
        <w:tc>
          <w:tcPr>
            <w:tcW w:w="11161" w:type="dxa"/>
            <w:gridSpan w:val="8"/>
            <w:tcBorders>
              <w:top w:val="nil"/>
              <w:left w:val="nil"/>
              <w:bottom w:val="single" w:sz="8" w:space="0" w:color="auto"/>
              <w:right w:val="single" w:sz="8" w:space="0" w:color="auto"/>
            </w:tcBorders>
            <w:shd w:val="clear" w:color="auto" w:fill="CCC0DA"/>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پلیس راه ناغان- تونل ناغان-سنگ شکن های بخش ناغان-شهر کاج -روستاهای مریک-بهشت آباد-قسمتی از جنوب شهر اردل- پمپاژآب اردل- اراضی دشت اردل -شیلاتهای بهشت آباد- حدفاصل ناغان تا اردل</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۸۳</w:t>
            </w: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417" w:type="dxa"/>
            <w:vMerge w:val="restart"/>
            <w:tcBorders>
              <w:top w:val="nil"/>
              <w:left w:val="nil"/>
              <w:bottom w:val="single" w:sz="8" w:space="0" w:color="auto"/>
              <w:right w:val="single" w:sz="8" w:space="0" w:color="auto"/>
            </w:tcBorders>
            <w:shd w:val="clear" w:color="auto" w:fill="D8E4BC"/>
            <w:noWrap/>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اردل</w:t>
            </w: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شهر اردل -بیمارستان و کارخانه آسفالت اردل-مرغداری قبل از اردل-پمپاژآب اردل</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۸۴</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شهر دشتک و روستای سرپیر</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۸۵</w:t>
            </w: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417" w:type="dxa"/>
            <w:tcBorders>
              <w:top w:val="nil"/>
              <w:left w:val="nil"/>
              <w:bottom w:val="single" w:sz="8" w:space="0" w:color="auto"/>
              <w:right w:val="single" w:sz="8" w:space="0" w:color="auto"/>
            </w:tcBorders>
            <w:shd w:val="clear" w:color="auto" w:fill="CCC0DA"/>
            <w:noWrap/>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کیار</w:t>
            </w:r>
          </w:p>
        </w:tc>
        <w:tc>
          <w:tcPr>
            <w:tcW w:w="11161" w:type="dxa"/>
            <w:gridSpan w:val="8"/>
            <w:tcBorders>
              <w:top w:val="nil"/>
              <w:left w:val="nil"/>
              <w:bottom w:val="single" w:sz="8" w:space="0" w:color="auto"/>
              <w:right w:val="single" w:sz="8" w:space="0" w:color="auto"/>
            </w:tcBorders>
            <w:shd w:val="clear" w:color="auto" w:fill="CCC0DA"/>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منطقه سبزکوه روستاهای: جغدان -چهراز-گوشه -حیدرآباد - فرخور- چهارطاق- دم آب -دهنو - شیلات های دهنو- پمپاژ آب شهر ناغان- شیلات های سایت چهار تخته - پمپاژ باجگیران </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477"/>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Titr" w:hint="cs"/>
                <w:sz w:val="24"/>
                <w:szCs w:val="24"/>
                <w:rtl/>
              </w:rPr>
              <w:t xml:space="preserve">ردیف </w:t>
            </w:r>
          </w:p>
        </w:tc>
        <w:tc>
          <w:tcPr>
            <w:tcW w:w="675"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Titr" w:hint="cs"/>
                <w:sz w:val="24"/>
                <w:szCs w:val="24"/>
                <w:rtl/>
              </w:rPr>
              <w:t>گروه</w:t>
            </w:r>
          </w:p>
        </w:tc>
        <w:tc>
          <w:tcPr>
            <w:tcW w:w="1522" w:type="dxa"/>
            <w:gridSpan w:val="2"/>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بازه زمانی ( ساعت)</w:t>
            </w:r>
          </w:p>
        </w:tc>
        <w:tc>
          <w:tcPr>
            <w:tcW w:w="1417" w:type="dxa"/>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16"/>
                <w:szCs w:val="16"/>
              </w:rPr>
              <w:t> </w:t>
            </w:r>
          </w:p>
        </w:tc>
        <w:tc>
          <w:tcPr>
            <w:tcW w:w="11161" w:type="dxa"/>
            <w:gridSpan w:val="8"/>
            <w:tcBorders>
              <w:top w:val="nil"/>
              <w:left w:val="nil"/>
              <w:bottom w:val="single" w:sz="8" w:space="0" w:color="auto"/>
              <w:right w:val="single" w:sz="8" w:space="0" w:color="auto"/>
            </w:tcBorders>
            <w:shd w:val="clear" w:color="auto" w:fill="92D050"/>
            <w:noWrap/>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Titr" w:hint="cs"/>
                <w:sz w:val="24"/>
                <w:szCs w:val="24"/>
                <w:rtl/>
              </w:rPr>
              <w:t>آدرس</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۸۶</w:t>
            </w:r>
          </w:p>
        </w:tc>
        <w:tc>
          <w:tcPr>
            <w:tcW w:w="675" w:type="dxa"/>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Titr" w:hint="cs"/>
                <w:sz w:val="32"/>
                <w:szCs w:val="32"/>
                <w:rtl/>
              </w:rPr>
              <w:t>ض</w:t>
            </w:r>
          </w:p>
        </w:tc>
        <w:tc>
          <w:tcPr>
            <w:tcW w:w="1522" w:type="dxa"/>
            <w:gridSpan w:val="2"/>
            <w:vMerge w:val="restar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lang w:bidi="fa-IR"/>
              </w:rPr>
              <w:t>۰۰:۳۰</w:t>
            </w:r>
            <w:r w:rsidRPr="000A5AB0">
              <w:rPr>
                <w:rFonts w:ascii="Times New Roman" w:eastAsia="Times New Roman" w:hAnsi="Times New Roman" w:cs="B Titr" w:hint="cs"/>
                <w:sz w:val="16"/>
                <w:szCs w:val="16"/>
                <w:rtl/>
              </w:rPr>
              <w:t>تا</w:t>
            </w:r>
            <w:r w:rsidRPr="000A5AB0">
              <w:rPr>
                <w:rFonts w:ascii="Times New Roman" w:eastAsia="Times New Roman" w:hAnsi="Times New Roman" w:cs="B Titr" w:hint="cs"/>
                <w:sz w:val="16"/>
                <w:szCs w:val="16"/>
                <w:rtl/>
                <w:lang w:bidi="fa-IR"/>
              </w:rPr>
              <w:t>۲۲:۳۰</w:t>
            </w:r>
          </w:p>
        </w:tc>
        <w:tc>
          <w:tcPr>
            <w:tcW w:w="1417" w:type="dxa"/>
            <w:vMerge w:val="restart"/>
            <w:tcBorders>
              <w:top w:val="nil"/>
              <w:left w:val="nil"/>
              <w:bottom w:val="single" w:sz="8" w:space="0" w:color="auto"/>
              <w:right w:val="single" w:sz="8" w:space="0" w:color="auto"/>
            </w:tcBorders>
            <w:shd w:val="clear" w:color="auto" w:fill="D8E4BC"/>
            <w:noWrap/>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شهرکرد</w:t>
            </w: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xml:space="preserve">فرخشهر شهرک آفتاب </w:t>
            </w:r>
            <w:r w:rsidRPr="000A5AB0">
              <w:rPr>
                <w:rFonts w:ascii="Sakkal Majalla" w:eastAsia="Times New Roman" w:hAnsi="Sakkal Majalla" w:cs="Sakkal Majalla"/>
                <w:b/>
                <w:bCs/>
                <w:sz w:val="24"/>
                <w:szCs w:val="24"/>
                <w:rtl/>
              </w:rPr>
              <w:t>–</w:t>
            </w:r>
            <w:r w:rsidRPr="000A5AB0">
              <w:rPr>
                <w:rFonts w:ascii="Times New Roman" w:eastAsia="Times New Roman" w:hAnsi="Times New Roman" w:cs="B Nazanin" w:hint="cs"/>
                <w:b/>
                <w:bCs/>
                <w:sz w:val="24"/>
                <w:szCs w:val="24"/>
                <w:rtl/>
              </w:rPr>
              <w:t xml:space="preserve"> بلوار شعرا- خیابان </w:t>
            </w:r>
            <w:r w:rsidRPr="000A5AB0">
              <w:rPr>
                <w:rFonts w:ascii="Times New Roman" w:eastAsia="Times New Roman" w:hAnsi="Times New Roman" w:cs="B Nazanin" w:hint="cs"/>
                <w:b/>
                <w:bCs/>
                <w:sz w:val="24"/>
                <w:szCs w:val="24"/>
                <w:rtl/>
                <w:lang w:bidi="fa-IR"/>
              </w:rPr>
              <w:t>۱۵</w:t>
            </w:r>
            <w:r w:rsidRPr="000A5AB0">
              <w:rPr>
                <w:rFonts w:ascii="Times New Roman" w:eastAsia="Times New Roman" w:hAnsi="Times New Roman" w:cs="B Nazanin" w:hint="cs"/>
                <w:b/>
                <w:bCs/>
                <w:sz w:val="24"/>
                <w:szCs w:val="24"/>
                <w:rtl/>
              </w:rPr>
              <w:t xml:space="preserve"> خرداد- شهرداری </w:t>
            </w:r>
            <w:r w:rsidRPr="000A5AB0">
              <w:rPr>
                <w:rFonts w:ascii="Sakkal Majalla" w:eastAsia="Times New Roman" w:hAnsi="Sakkal Majalla" w:cs="Sakkal Majalla"/>
                <w:b/>
                <w:bCs/>
                <w:sz w:val="24"/>
                <w:szCs w:val="24"/>
                <w:rtl/>
              </w:rPr>
              <w:t>–</w:t>
            </w:r>
            <w:r w:rsidRPr="000A5AB0">
              <w:rPr>
                <w:rFonts w:ascii="Times New Roman" w:eastAsia="Times New Roman" w:hAnsi="Times New Roman" w:cs="B Nazanin" w:hint="cs"/>
                <w:b/>
                <w:bCs/>
                <w:sz w:val="24"/>
                <w:szCs w:val="24"/>
                <w:rtl/>
              </w:rPr>
              <w:t xml:space="preserve"> بخشداری -</w:t>
            </w:r>
            <w:r w:rsidRPr="000A5AB0">
              <w:rPr>
                <w:rFonts w:ascii="Times New Roman" w:eastAsia="Times New Roman" w:hAnsi="Times New Roman" w:cs="B Nazanin" w:hint="cs"/>
                <w:b/>
                <w:bCs/>
                <w:sz w:val="24"/>
                <w:szCs w:val="24"/>
                <w:rtl/>
                <w:lang w:bidi="fa-IR"/>
              </w:rPr>
              <w:t>۹۹</w:t>
            </w:r>
            <w:r w:rsidRPr="000A5AB0">
              <w:rPr>
                <w:rFonts w:ascii="Times New Roman" w:eastAsia="Times New Roman" w:hAnsi="Times New Roman" w:cs="B Nazanin" w:hint="cs"/>
                <w:b/>
                <w:bCs/>
                <w:sz w:val="24"/>
                <w:szCs w:val="24"/>
                <w:rtl/>
              </w:rPr>
              <w:t xml:space="preserve"> سالهای سیلو </w:t>
            </w:r>
            <w:r w:rsidRPr="000A5AB0">
              <w:rPr>
                <w:rFonts w:ascii="Sakkal Majalla" w:eastAsia="Times New Roman" w:hAnsi="Sakkal Majalla" w:cs="Sakkal Majalla"/>
                <w:b/>
                <w:bCs/>
                <w:sz w:val="24"/>
                <w:szCs w:val="24"/>
                <w:rtl/>
              </w:rPr>
              <w:t>–</w:t>
            </w:r>
            <w:r w:rsidRPr="000A5AB0">
              <w:rPr>
                <w:rFonts w:ascii="Times New Roman" w:eastAsia="Times New Roman" w:hAnsi="Times New Roman" w:cs="B Nazanin" w:hint="cs"/>
                <w:b/>
                <w:bCs/>
                <w:sz w:val="24"/>
                <w:szCs w:val="24"/>
                <w:rtl/>
              </w:rPr>
              <w:t xml:space="preserve"> سیلوی فرخشهر</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1065"/>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۸۷</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xml:space="preserve">شهرکرد:خیابان شریعتی حد فاصل میدان معلم تا کلینیک امام علی - خ پارس - منتظری - انتقال خون - اتش نشانی - چهار راه امین ازاد و چهار راه دامپزشکی به سمت میدان انقلاب - خ سعدی از تقاطع با حافظ به سمت چهار راه فصیحی و کلانتری </w:t>
            </w:r>
            <w:r w:rsidRPr="000A5AB0">
              <w:rPr>
                <w:rFonts w:ascii="Times New Roman" w:eastAsia="Times New Roman" w:hAnsi="Times New Roman" w:cs="B Nazanin" w:hint="cs"/>
                <w:b/>
                <w:bCs/>
                <w:sz w:val="24"/>
                <w:szCs w:val="24"/>
                <w:rtl/>
                <w:lang w:bidi="fa-IR"/>
              </w:rPr>
              <w:t>۱۱</w:t>
            </w:r>
            <w:r w:rsidRPr="000A5AB0">
              <w:rPr>
                <w:rFonts w:ascii="Times New Roman" w:eastAsia="Times New Roman" w:hAnsi="Times New Roman" w:cs="B Nazanin" w:hint="cs"/>
                <w:b/>
                <w:bCs/>
                <w:sz w:val="24"/>
                <w:szCs w:val="24"/>
                <w:rtl/>
              </w:rPr>
              <w:t xml:space="preserve"> سعدی - خ سعدی از تقاطع حافظ به سمت تقاطع سعدی با فارابی میدان انقلاب تا فلکه ابی (پست زمینی بانک سپه )</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۸۸</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xml:space="preserve">شهرکرد: منظریه و بیمارستان پارسیان و مدیریت بحران منظریه و راهور منظریه - رحمتیه و دانشگاه ازاد - علوم پزشکی شهرکرد -جاده دفن زباله - سنگ شکن های عالی انوری و مرادی و عسکری و اکبری - کارخانه اسفالت شهرداری -گردنه بابا ولی </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1065"/>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۸۹</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xml:space="preserve">شهرکرد: حدفاصل پست </w:t>
            </w:r>
            <w:r w:rsidRPr="000A5AB0">
              <w:rPr>
                <w:rFonts w:ascii="Times New Roman" w:eastAsia="Times New Roman" w:hAnsi="Times New Roman" w:cs="B Nazanin" w:hint="cs"/>
                <w:b/>
                <w:bCs/>
                <w:sz w:val="24"/>
                <w:szCs w:val="24"/>
                <w:rtl/>
                <w:lang w:bidi="fa-IR"/>
              </w:rPr>
              <w:t>۶۳</w:t>
            </w:r>
            <w:r w:rsidRPr="000A5AB0">
              <w:rPr>
                <w:rFonts w:ascii="Times New Roman" w:eastAsia="Times New Roman" w:hAnsi="Times New Roman" w:cs="B Nazanin" w:hint="cs"/>
                <w:b/>
                <w:bCs/>
                <w:sz w:val="24"/>
                <w:szCs w:val="24"/>
                <w:rtl/>
              </w:rPr>
              <w:t xml:space="preserve"> شهرکرد تا پارک محله میرآباد و کل میرآبادغربی بلوارفرهنگ، خ میرداماد، پژمان و خوارزمی تا میدان مادر پارک محله -خ رزمندگان -افتاب- الوند- ایمان- لاله- بشارت-نسیم- دانشگاه شهرکرد- مجتع شقایق شهرکرد</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1065"/>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۹۰</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xml:space="preserve">شهرکرد: حدفاصل پست </w:t>
            </w:r>
            <w:r w:rsidRPr="000A5AB0">
              <w:rPr>
                <w:rFonts w:ascii="Times New Roman" w:eastAsia="Times New Roman" w:hAnsi="Times New Roman" w:cs="B Nazanin" w:hint="cs"/>
                <w:b/>
                <w:bCs/>
                <w:sz w:val="24"/>
                <w:szCs w:val="24"/>
                <w:rtl/>
                <w:lang w:bidi="fa-IR"/>
              </w:rPr>
              <w:t>۶۳</w:t>
            </w:r>
            <w:r w:rsidRPr="000A5AB0">
              <w:rPr>
                <w:rFonts w:ascii="Times New Roman" w:eastAsia="Times New Roman" w:hAnsi="Times New Roman" w:cs="B Nazanin" w:hint="cs"/>
                <w:b/>
                <w:bCs/>
                <w:sz w:val="24"/>
                <w:szCs w:val="24"/>
                <w:rtl/>
              </w:rPr>
              <w:t xml:space="preserve"> شهرکرد تا کوی فرهنگیان </w:t>
            </w:r>
            <w:r w:rsidRPr="000A5AB0">
              <w:rPr>
                <w:rFonts w:ascii="Sakkal Majalla" w:eastAsia="Times New Roman" w:hAnsi="Sakkal Majalla" w:cs="Sakkal Majalla"/>
                <w:b/>
                <w:bCs/>
                <w:sz w:val="24"/>
                <w:szCs w:val="24"/>
                <w:rtl/>
              </w:rPr>
              <w:t>–</w:t>
            </w:r>
            <w:r w:rsidRPr="000A5AB0">
              <w:rPr>
                <w:rFonts w:ascii="Times New Roman" w:eastAsia="Times New Roman" w:hAnsi="Times New Roman" w:cs="B Nazanin" w:hint="cs"/>
                <w:b/>
                <w:bCs/>
                <w:sz w:val="24"/>
                <w:szCs w:val="24"/>
                <w:rtl/>
              </w:rPr>
              <w:t xml:space="preserve"> خ رسالت فرهنگیان قسمتی از خ اندیشه - بلوار طالقانی تا چهار راه شریعتی خ طالقانی و خ کاشانی - </w:t>
            </w:r>
            <w:r w:rsidRPr="000A5AB0">
              <w:rPr>
                <w:rFonts w:ascii="Times New Roman" w:eastAsia="Times New Roman" w:hAnsi="Times New Roman" w:cs="B Nazanin" w:hint="cs"/>
                <w:b/>
                <w:bCs/>
                <w:sz w:val="24"/>
                <w:szCs w:val="24"/>
                <w:rtl/>
                <w:lang w:bidi="fa-IR"/>
              </w:rPr>
              <w:t>۱۲</w:t>
            </w:r>
            <w:r w:rsidRPr="000A5AB0">
              <w:rPr>
                <w:rFonts w:ascii="Times New Roman" w:eastAsia="Times New Roman" w:hAnsi="Times New Roman" w:cs="B Nazanin" w:hint="cs"/>
                <w:b/>
                <w:bCs/>
                <w:sz w:val="24"/>
                <w:szCs w:val="24"/>
                <w:rtl/>
              </w:rPr>
              <w:t xml:space="preserve"> محرم شمالی- بلوار حافظ شمالی - خ اقبال و قسمتی از خ ورزش-خ وارث - بیمارستان کاشانی و هاجر - مجموعه ادارات طالقانی </w:t>
            </w:r>
            <w:r w:rsidRPr="000A5AB0">
              <w:rPr>
                <w:rFonts w:ascii="Sakkal Majalla" w:eastAsia="Times New Roman" w:hAnsi="Sakkal Majalla" w:cs="Sakkal Majalla"/>
                <w:b/>
                <w:bCs/>
                <w:sz w:val="24"/>
                <w:szCs w:val="24"/>
                <w:rtl/>
              </w:rPr>
              <w:t>–</w:t>
            </w:r>
            <w:r w:rsidRPr="000A5AB0">
              <w:rPr>
                <w:rFonts w:ascii="Times New Roman" w:eastAsia="Times New Roman" w:hAnsi="Times New Roman" w:cs="B Nazanin" w:hint="cs"/>
                <w:b/>
                <w:bCs/>
                <w:sz w:val="24"/>
                <w:szCs w:val="24"/>
                <w:rtl/>
              </w:rPr>
              <w:t xml:space="preserve"> خ ناصر خسرو </w:t>
            </w:r>
            <w:r w:rsidRPr="000A5AB0">
              <w:rPr>
                <w:rFonts w:ascii="Sakkal Majalla" w:eastAsia="Times New Roman" w:hAnsi="Sakkal Majalla" w:cs="Sakkal Majalla"/>
                <w:b/>
                <w:bCs/>
                <w:sz w:val="24"/>
                <w:szCs w:val="24"/>
                <w:rtl/>
              </w:rPr>
              <w:t>–</w:t>
            </w:r>
            <w:r w:rsidRPr="000A5AB0">
              <w:rPr>
                <w:rFonts w:ascii="Times New Roman" w:eastAsia="Times New Roman" w:hAnsi="Times New Roman" w:cs="B Nazanin" w:hint="cs"/>
                <w:b/>
                <w:bCs/>
                <w:sz w:val="24"/>
                <w:szCs w:val="24"/>
                <w:rtl/>
              </w:rPr>
              <w:t xml:space="preserve"> گودال چشمه خ جمهوری -خ توحید بلوار -بلوار شهید ایت -بلوار </w:t>
            </w:r>
            <w:r w:rsidRPr="000A5AB0">
              <w:rPr>
                <w:rFonts w:ascii="Times New Roman" w:eastAsia="Times New Roman" w:hAnsi="Times New Roman" w:cs="B Nazanin" w:hint="cs"/>
                <w:b/>
                <w:bCs/>
                <w:sz w:val="24"/>
                <w:szCs w:val="24"/>
                <w:rtl/>
                <w:lang w:bidi="fa-IR"/>
              </w:rPr>
              <w:t>۱۳</w:t>
            </w:r>
            <w:r w:rsidRPr="000A5AB0">
              <w:rPr>
                <w:rFonts w:ascii="Times New Roman" w:eastAsia="Times New Roman" w:hAnsi="Times New Roman" w:cs="B Nazanin" w:hint="cs"/>
                <w:b/>
                <w:bCs/>
                <w:sz w:val="24"/>
                <w:szCs w:val="24"/>
                <w:rtl/>
              </w:rPr>
              <w:t xml:space="preserve"> ابان تا میدان علم الهدی</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1065"/>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۹۱</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xml:space="preserve">شهرکرد: حدفاصل پست </w:t>
            </w:r>
            <w:r w:rsidRPr="000A5AB0">
              <w:rPr>
                <w:rFonts w:ascii="Times New Roman" w:eastAsia="Times New Roman" w:hAnsi="Times New Roman" w:cs="B Nazanin" w:hint="cs"/>
                <w:b/>
                <w:bCs/>
                <w:sz w:val="24"/>
                <w:szCs w:val="24"/>
                <w:rtl/>
                <w:lang w:bidi="fa-IR"/>
              </w:rPr>
              <w:t>۶۳</w:t>
            </w:r>
            <w:r w:rsidRPr="000A5AB0">
              <w:rPr>
                <w:rFonts w:ascii="Times New Roman" w:eastAsia="Times New Roman" w:hAnsi="Times New Roman" w:cs="B Nazanin" w:hint="cs"/>
                <w:b/>
                <w:bCs/>
                <w:sz w:val="24"/>
                <w:szCs w:val="24"/>
                <w:rtl/>
              </w:rPr>
              <w:t xml:space="preserve"> شهرکرد تاسورشجان قسمتی از خیابان صاحب لزمان، فتح آباد، آقبلاغ، خوی، وانان، اسدآباد، کتک، هارونی،مرغملک، اوج بغاز، خلیل آباد و شهرسودجان -منطقه قلنگان شهرکرد و آب معدنی قله -خیابان شیدا، بلال وقسمتی از خ نامجو و سرچشمه ها -کارخانه قارچ نگین </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1215"/>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lastRenderedPageBreak/>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۹۲</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xml:space="preserve">فرخشهر سمت بالای خیابان چمران و توسلی </w:t>
            </w:r>
            <w:r w:rsidRPr="000A5AB0">
              <w:rPr>
                <w:rFonts w:ascii="Sakkal Majalla" w:eastAsia="Times New Roman" w:hAnsi="Sakkal Majalla" w:cs="Sakkal Majalla"/>
                <w:b/>
                <w:bCs/>
                <w:sz w:val="24"/>
                <w:szCs w:val="24"/>
                <w:rtl/>
              </w:rPr>
              <w:t>–</w:t>
            </w:r>
            <w:r w:rsidRPr="000A5AB0">
              <w:rPr>
                <w:rFonts w:ascii="Times New Roman" w:eastAsia="Times New Roman" w:hAnsi="Times New Roman" w:cs="B Nazanin" w:hint="cs"/>
                <w:b/>
                <w:bCs/>
                <w:sz w:val="24"/>
                <w:szCs w:val="24"/>
                <w:rtl/>
              </w:rPr>
              <w:t xml:space="preserve"> خیابانهای( ولیعصر </w:t>
            </w:r>
            <w:r w:rsidRPr="000A5AB0">
              <w:rPr>
                <w:rFonts w:ascii="Sakkal Majalla" w:eastAsia="Times New Roman" w:hAnsi="Sakkal Majalla" w:cs="Sakkal Majalla"/>
                <w:b/>
                <w:bCs/>
                <w:sz w:val="24"/>
                <w:szCs w:val="24"/>
                <w:rtl/>
              </w:rPr>
              <w:t>–</w:t>
            </w:r>
            <w:r w:rsidRPr="000A5AB0">
              <w:rPr>
                <w:rFonts w:ascii="Times New Roman" w:eastAsia="Times New Roman" w:hAnsi="Times New Roman" w:cs="B Nazanin" w:hint="cs"/>
                <w:b/>
                <w:bCs/>
                <w:sz w:val="24"/>
                <w:szCs w:val="24"/>
                <w:rtl/>
              </w:rPr>
              <w:t xml:space="preserve"> باهنر </w:t>
            </w:r>
            <w:r w:rsidRPr="000A5AB0">
              <w:rPr>
                <w:rFonts w:ascii="Sakkal Majalla" w:eastAsia="Times New Roman" w:hAnsi="Sakkal Majalla" w:cs="Sakkal Majalla"/>
                <w:b/>
                <w:bCs/>
                <w:sz w:val="24"/>
                <w:szCs w:val="24"/>
                <w:rtl/>
              </w:rPr>
              <w:t>–</w:t>
            </w:r>
            <w:r w:rsidRPr="000A5AB0">
              <w:rPr>
                <w:rFonts w:ascii="Times New Roman" w:eastAsia="Times New Roman" w:hAnsi="Times New Roman" w:cs="B Nazanin" w:hint="cs"/>
                <w:b/>
                <w:bCs/>
                <w:sz w:val="24"/>
                <w:szCs w:val="24"/>
                <w:rtl/>
              </w:rPr>
              <w:t xml:space="preserve"> رجایی </w:t>
            </w:r>
            <w:r w:rsidRPr="000A5AB0">
              <w:rPr>
                <w:rFonts w:ascii="Sakkal Majalla" w:eastAsia="Times New Roman" w:hAnsi="Sakkal Majalla" w:cs="Sakkal Majalla"/>
                <w:b/>
                <w:bCs/>
                <w:sz w:val="24"/>
                <w:szCs w:val="24"/>
                <w:rtl/>
              </w:rPr>
              <w:t>–</w:t>
            </w:r>
            <w:r w:rsidRPr="000A5AB0">
              <w:rPr>
                <w:rFonts w:ascii="Times New Roman" w:eastAsia="Times New Roman" w:hAnsi="Times New Roman" w:cs="B Nazanin" w:hint="cs"/>
                <w:b/>
                <w:bCs/>
                <w:sz w:val="24"/>
                <w:szCs w:val="24"/>
                <w:rtl/>
              </w:rPr>
              <w:t xml:space="preserve"> مطهری </w:t>
            </w:r>
            <w:r w:rsidRPr="000A5AB0">
              <w:rPr>
                <w:rFonts w:ascii="Sakkal Majalla" w:eastAsia="Times New Roman" w:hAnsi="Sakkal Majalla" w:cs="Sakkal Majalla"/>
                <w:b/>
                <w:bCs/>
                <w:sz w:val="24"/>
                <w:szCs w:val="24"/>
                <w:rtl/>
              </w:rPr>
              <w:t>–</w:t>
            </w:r>
            <w:r w:rsidRPr="000A5AB0">
              <w:rPr>
                <w:rFonts w:ascii="Times New Roman" w:eastAsia="Times New Roman" w:hAnsi="Times New Roman" w:cs="B Nazanin" w:hint="cs"/>
                <w:b/>
                <w:bCs/>
                <w:sz w:val="24"/>
                <w:szCs w:val="24"/>
                <w:rtl/>
                <w:lang w:bidi="fa-IR"/>
              </w:rPr>
              <w:t>۲۲</w:t>
            </w:r>
            <w:r w:rsidRPr="000A5AB0">
              <w:rPr>
                <w:rFonts w:ascii="Times New Roman" w:eastAsia="Times New Roman" w:hAnsi="Times New Roman" w:cs="B Nazanin" w:hint="cs"/>
                <w:b/>
                <w:bCs/>
                <w:sz w:val="24"/>
                <w:szCs w:val="24"/>
                <w:rtl/>
              </w:rPr>
              <w:t xml:space="preserve"> بهمن شهدا- امام- ساحل غربی و شرقی </w:t>
            </w:r>
            <w:r w:rsidRPr="000A5AB0">
              <w:rPr>
                <w:rFonts w:ascii="Sakkal Majalla" w:eastAsia="Times New Roman" w:hAnsi="Sakkal Majalla" w:cs="Sakkal Majalla"/>
                <w:b/>
                <w:bCs/>
                <w:sz w:val="24"/>
                <w:szCs w:val="24"/>
                <w:rtl/>
              </w:rPr>
              <w:t>–</w:t>
            </w:r>
            <w:r w:rsidRPr="000A5AB0">
              <w:rPr>
                <w:rFonts w:ascii="Times New Roman" w:eastAsia="Times New Roman" w:hAnsi="Times New Roman" w:cs="B Nazanin" w:hint="cs"/>
                <w:b/>
                <w:bCs/>
                <w:sz w:val="24"/>
                <w:szCs w:val="24"/>
                <w:rtl/>
              </w:rPr>
              <w:t xml:space="preserve"> </w:t>
            </w:r>
            <w:r w:rsidRPr="000A5AB0">
              <w:rPr>
                <w:rFonts w:ascii="Times New Roman" w:eastAsia="Times New Roman" w:hAnsi="Times New Roman" w:cs="B Nazanin" w:hint="cs"/>
                <w:b/>
                <w:bCs/>
                <w:sz w:val="24"/>
                <w:szCs w:val="24"/>
                <w:rtl/>
                <w:lang w:bidi="fa-IR"/>
              </w:rPr>
              <w:t>۱۷</w:t>
            </w:r>
            <w:r w:rsidRPr="000A5AB0">
              <w:rPr>
                <w:rFonts w:ascii="Times New Roman" w:eastAsia="Times New Roman" w:hAnsi="Times New Roman" w:cs="B Nazanin" w:hint="cs"/>
                <w:b/>
                <w:bCs/>
                <w:sz w:val="24"/>
                <w:szCs w:val="24"/>
                <w:rtl/>
              </w:rPr>
              <w:t xml:space="preserve"> شهریور -</w:t>
            </w:r>
            <w:r w:rsidRPr="000A5AB0">
              <w:rPr>
                <w:rFonts w:ascii="Times New Roman" w:eastAsia="Times New Roman" w:hAnsi="Times New Roman" w:cs="B Nazanin" w:hint="cs"/>
                <w:b/>
                <w:bCs/>
                <w:sz w:val="24"/>
                <w:szCs w:val="24"/>
                <w:rtl/>
                <w:lang w:bidi="fa-IR"/>
              </w:rPr>
              <w:t>۷</w:t>
            </w:r>
            <w:r w:rsidRPr="000A5AB0">
              <w:rPr>
                <w:rFonts w:ascii="Times New Roman" w:eastAsia="Times New Roman" w:hAnsi="Times New Roman" w:cs="B Nazanin" w:hint="cs"/>
                <w:b/>
                <w:bCs/>
                <w:sz w:val="24"/>
                <w:szCs w:val="24"/>
                <w:rtl/>
              </w:rPr>
              <w:t xml:space="preserve"> تیر- فدائیان </w:t>
            </w:r>
            <w:r w:rsidRPr="000A5AB0">
              <w:rPr>
                <w:rFonts w:ascii="Sakkal Majalla" w:eastAsia="Times New Roman" w:hAnsi="Sakkal Majalla" w:cs="Sakkal Majalla"/>
                <w:b/>
                <w:bCs/>
                <w:sz w:val="24"/>
                <w:szCs w:val="24"/>
                <w:rtl/>
              </w:rPr>
              <w:t>–</w:t>
            </w:r>
            <w:r w:rsidRPr="000A5AB0">
              <w:rPr>
                <w:rFonts w:ascii="Times New Roman" w:eastAsia="Times New Roman" w:hAnsi="Times New Roman" w:cs="B Nazanin" w:hint="cs"/>
                <w:b/>
                <w:bCs/>
                <w:sz w:val="24"/>
                <w:szCs w:val="24"/>
                <w:rtl/>
              </w:rPr>
              <w:t xml:space="preserve"> سعدی </w:t>
            </w:r>
            <w:r w:rsidRPr="000A5AB0">
              <w:rPr>
                <w:rFonts w:ascii="Sakkal Majalla" w:eastAsia="Times New Roman" w:hAnsi="Sakkal Majalla" w:cs="Sakkal Majalla"/>
                <w:b/>
                <w:bCs/>
                <w:sz w:val="24"/>
                <w:szCs w:val="24"/>
                <w:rtl/>
              </w:rPr>
              <w:t>–</w:t>
            </w:r>
            <w:r w:rsidRPr="000A5AB0">
              <w:rPr>
                <w:rFonts w:ascii="Times New Roman" w:eastAsia="Times New Roman" w:hAnsi="Times New Roman" w:cs="B Nazanin" w:hint="cs"/>
                <w:b/>
                <w:bCs/>
                <w:sz w:val="24"/>
                <w:szCs w:val="24"/>
                <w:rtl/>
              </w:rPr>
              <w:t xml:space="preserve"> سرحدی- حافظ </w:t>
            </w:r>
            <w:r w:rsidRPr="000A5AB0">
              <w:rPr>
                <w:rFonts w:ascii="Sakkal Majalla" w:eastAsia="Times New Roman" w:hAnsi="Sakkal Majalla" w:cs="Sakkal Majalla"/>
                <w:b/>
                <w:bCs/>
                <w:sz w:val="24"/>
                <w:szCs w:val="24"/>
                <w:rtl/>
              </w:rPr>
              <w:t>–</w:t>
            </w:r>
            <w:r w:rsidRPr="000A5AB0">
              <w:rPr>
                <w:rFonts w:ascii="Times New Roman" w:eastAsia="Times New Roman" w:hAnsi="Times New Roman" w:cs="B Nazanin" w:hint="cs"/>
                <w:b/>
                <w:bCs/>
                <w:sz w:val="24"/>
                <w:szCs w:val="24"/>
                <w:rtl/>
              </w:rPr>
              <w:t xml:space="preserve"> شریعتی- بلوار آزادی - میدان بسیج - محله یحی آباد - شهرک قائمیه- پمپ بنزین کیار</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1215"/>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۹۳</w:t>
            </w: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417" w:type="dxa"/>
            <w:tcBorders>
              <w:top w:val="nil"/>
              <w:left w:val="nil"/>
              <w:bottom w:val="single" w:sz="8" w:space="0" w:color="auto"/>
              <w:right w:val="single" w:sz="8" w:space="0" w:color="auto"/>
            </w:tcBorders>
            <w:shd w:val="clear" w:color="auto" w:fill="CCC0DA"/>
            <w:noWrap/>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فارسان</w:t>
            </w:r>
          </w:p>
        </w:tc>
        <w:tc>
          <w:tcPr>
            <w:tcW w:w="11161" w:type="dxa"/>
            <w:gridSpan w:val="8"/>
            <w:tcBorders>
              <w:top w:val="nil"/>
              <w:left w:val="nil"/>
              <w:bottom w:val="single" w:sz="8" w:space="0" w:color="auto"/>
              <w:right w:val="single" w:sz="8" w:space="0" w:color="auto"/>
            </w:tcBorders>
            <w:shd w:val="clear" w:color="auto" w:fill="CCC0DA"/>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روستاهای و اراضی کران - گوشه - چغا هست -بخشی از اراضی روستای راستاب - کل شهر و اراضی جونقان - بخشی ازابتدای مسیر کشتارگاه جونقان</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1215"/>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۹۴</w:t>
            </w: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417" w:type="dxa"/>
            <w:tcBorders>
              <w:top w:val="nil"/>
              <w:left w:val="nil"/>
              <w:bottom w:val="single" w:sz="8" w:space="0" w:color="auto"/>
              <w:right w:val="single" w:sz="8" w:space="0" w:color="auto"/>
            </w:tcBorders>
            <w:shd w:val="clear" w:color="auto" w:fill="D8E4BC"/>
            <w:noWrap/>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اردل</w:t>
            </w: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شهرک کوران آباد-نی سیاق-روستاهای یوسف آباد، آلیکوه، دهنونده، زرمیتان، قلعه رشید، قلعه درویش، شکراباد، حسین آباد، دره شور، رستم آباد، کریم آباد، مجتمع شیلات سردآب رستم آباد-قسمتی از شیلاتهای کاج-مجتمع شیلات رستم آباد-پست های زمینی رستم آباد و قلعه رشید</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1215"/>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۹۵</w:t>
            </w: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417" w:type="dxa"/>
            <w:vMerge w:val="restart"/>
            <w:tcBorders>
              <w:top w:val="nil"/>
              <w:left w:val="nil"/>
              <w:bottom w:val="single" w:sz="8" w:space="0" w:color="auto"/>
              <w:right w:val="single" w:sz="8" w:space="0" w:color="auto"/>
            </w:tcBorders>
            <w:shd w:val="clear" w:color="auto" w:fill="CCC0DA"/>
            <w:noWrap/>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اردل-کیار</w:t>
            </w:r>
          </w:p>
        </w:tc>
        <w:tc>
          <w:tcPr>
            <w:tcW w:w="11161" w:type="dxa"/>
            <w:gridSpan w:val="8"/>
            <w:tcBorders>
              <w:top w:val="nil"/>
              <w:left w:val="nil"/>
              <w:bottom w:val="single" w:sz="8" w:space="0" w:color="auto"/>
              <w:right w:val="single" w:sz="8" w:space="0" w:color="auto"/>
            </w:tcBorders>
            <w:shd w:val="clear" w:color="auto" w:fill="CCC0DA"/>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xml:space="preserve">پمپ بنزین ناغان- پمپاژ طرح مریک - مرغداری ، دامداری و شیلاتهای رودارود- قسمتی از اراضی دشت اردل- منطقه دیناران و ده کهنه (روستاهای: </w:t>
            </w:r>
            <w:r w:rsidRPr="000A5AB0">
              <w:rPr>
                <w:rFonts w:ascii="Times New Roman" w:eastAsia="Times New Roman" w:hAnsi="Times New Roman" w:cs="B Nazanin" w:hint="cs"/>
                <w:b/>
                <w:bCs/>
                <w:sz w:val="24"/>
                <w:szCs w:val="24"/>
                <w:rtl/>
                <w:lang w:bidi="fa-IR"/>
              </w:rPr>
              <w:t>۱۲</w:t>
            </w:r>
            <w:r w:rsidRPr="000A5AB0">
              <w:rPr>
                <w:rFonts w:ascii="Times New Roman" w:eastAsia="Times New Roman" w:hAnsi="Times New Roman" w:cs="B Nazanin" w:hint="cs"/>
                <w:b/>
                <w:bCs/>
                <w:sz w:val="24"/>
                <w:szCs w:val="24"/>
                <w:rtl/>
              </w:rPr>
              <w:t xml:space="preserve"> امام- سر چاه- سر مور - لیرابی- کری- ابسرده - کاوند - ارجل - شوران- مراد اباد - عزیز اباد-نجف آباد- قراب - چویلان- عباس اباد- چشمه سلیمان-لشتر -لاخشک-ده کهنه رویگر-ریگک-هفت پیران-شیخ محمودگردپینه-روپینه</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1215"/>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۹۶</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CCC0DA"/>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xml:space="preserve">شهر ناغان(بیمارستان ناغان)- روستاهای دوپلان-رحیم آباد-اسلام آباد-فیروزآباد-سرتنگ محمود-آبگلور- بره مرده منطقه میانکوه، تلمبه خانه شرکت نفت، روستاهای گندمکار،مور، تل تاک، گلشور، منطقه هلو سعد(ده کهنه، سرزرد، ورزرد، ملک شیر، چلدان، سرچشمه، توله دان، سرمازه، شهرک کاظمیه، کاهیدان، قایدان، شیاسی، رفن)منطقه شلیل(شهرک محمدیه، کول میشان، بهلول آباد، هفت تلخه، شلیل، دورک قنبری، گوزلک، لندی- شهر سرخون- ایستگاه ریپیتر مخابرات- </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1215"/>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۹۷</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CCC0DA"/>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روستاهای کرچ-جهمان-باجگیران -گاوتوت -منطقه مشایخ( گل سفید- -جوزستان- پوراز- برنجگان- دورک اناری- دورک شاهپوری-دره عشق- ابشاران علیا و سفلی -دره بید-دره یاس-کل کله-سررک-معدن</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۹۸</w:t>
            </w: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417" w:type="dxa"/>
            <w:vMerge w:val="restart"/>
            <w:tcBorders>
              <w:top w:val="nil"/>
              <w:left w:val="nil"/>
              <w:bottom w:val="single" w:sz="8" w:space="0" w:color="auto"/>
              <w:right w:val="single" w:sz="8" w:space="0" w:color="auto"/>
            </w:tcBorders>
            <w:shd w:val="clear" w:color="auto" w:fill="D8E4BC"/>
            <w:noWrap/>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کیار</w:t>
            </w: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شهرک شهید عباسی تشنیز- روستای تشنیز-اراضی تشنیز و امیر آباد</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۹۹</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xml:space="preserve">اراضی کشاورزی تشنیز-اراضی کشاورزی امیر آباد و قلعه تک- اسلام آباد </w:t>
            </w:r>
            <w:r w:rsidRPr="000A5AB0">
              <w:rPr>
                <w:rFonts w:ascii="Sakkal Majalla" w:eastAsia="Times New Roman" w:hAnsi="Sakkal Majalla" w:cs="Sakkal Majalla"/>
                <w:b/>
                <w:bCs/>
                <w:sz w:val="24"/>
                <w:szCs w:val="24"/>
                <w:rtl/>
              </w:rPr>
              <w:t>–</w:t>
            </w:r>
            <w:r w:rsidRPr="000A5AB0">
              <w:rPr>
                <w:rFonts w:ascii="Times New Roman" w:eastAsia="Times New Roman" w:hAnsi="Times New Roman" w:cs="B Nazanin" w:hint="cs"/>
                <w:b/>
                <w:bCs/>
                <w:sz w:val="24"/>
                <w:szCs w:val="24"/>
                <w:rtl/>
              </w:rPr>
              <w:t xml:space="preserve">قلعه تک </w:t>
            </w:r>
            <w:r w:rsidRPr="000A5AB0">
              <w:rPr>
                <w:rFonts w:ascii="Sakkal Majalla" w:eastAsia="Times New Roman" w:hAnsi="Sakkal Majalla" w:cs="Sakkal Majalla"/>
                <w:b/>
                <w:bCs/>
                <w:sz w:val="24"/>
                <w:szCs w:val="24"/>
                <w:rtl/>
              </w:rPr>
              <w:t>–</w:t>
            </w:r>
            <w:r w:rsidRPr="000A5AB0">
              <w:rPr>
                <w:rFonts w:ascii="Times New Roman" w:eastAsia="Times New Roman" w:hAnsi="Times New Roman" w:cs="B Nazanin" w:hint="cs"/>
                <w:b/>
                <w:bCs/>
                <w:sz w:val="24"/>
                <w:szCs w:val="24"/>
                <w:rtl/>
              </w:rPr>
              <w:t xml:space="preserve">امیرآباد- اراضی خراجی </w:t>
            </w:r>
            <w:r w:rsidRPr="000A5AB0">
              <w:rPr>
                <w:rFonts w:ascii="Sakkal Majalla" w:eastAsia="Times New Roman" w:hAnsi="Sakkal Majalla" w:cs="Sakkal Majalla"/>
                <w:b/>
                <w:bCs/>
                <w:sz w:val="24"/>
                <w:szCs w:val="24"/>
                <w:rtl/>
              </w:rPr>
              <w:t>–</w:t>
            </w:r>
            <w:r w:rsidRPr="000A5AB0">
              <w:rPr>
                <w:rFonts w:ascii="Times New Roman" w:eastAsia="Times New Roman" w:hAnsi="Times New Roman" w:cs="B Nazanin" w:hint="cs"/>
                <w:b/>
                <w:bCs/>
                <w:sz w:val="24"/>
                <w:szCs w:val="24"/>
                <w:rtl/>
              </w:rPr>
              <w:t xml:space="preserve">روستای خراجی تا چشمه وقت و ساعت- قسمتی از اراضی جونقان و کشتارگاه جونقان </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۱۰۰</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b/>
                <w:bCs/>
                <w:sz w:val="24"/>
                <w:szCs w:val="24"/>
              </w:rPr>
              <w:t xml:space="preserve"> - </w:t>
            </w:r>
            <w:r w:rsidRPr="000A5AB0">
              <w:rPr>
                <w:rFonts w:ascii="Times New Roman" w:eastAsia="Times New Roman" w:hAnsi="Times New Roman" w:cs="B Nazanin" w:hint="cs"/>
                <w:b/>
                <w:bCs/>
                <w:sz w:val="24"/>
                <w:szCs w:val="24"/>
                <w:rtl/>
              </w:rPr>
              <w:t>شهر گهرو -اراضی گهرو و جعفرآباد-حاجی آباد</w:t>
            </w:r>
            <w:r w:rsidRPr="000A5AB0">
              <w:rPr>
                <w:rFonts w:ascii="Arial" w:eastAsia="Times New Roman" w:hAnsi="Arial" w:cs="Arial"/>
                <w:b/>
                <w:bCs/>
                <w:sz w:val="24"/>
                <w:szCs w:val="24"/>
              </w:rPr>
              <w:t xml:space="preserve"> </w:t>
            </w:r>
            <w:r w:rsidRPr="000A5AB0">
              <w:rPr>
                <w:rFonts w:ascii="Times New Roman" w:eastAsia="Times New Roman" w:hAnsi="Times New Roman" w:cs="B Nazanin" w:hint="cs"/>
                <w:b/>
                <w:bCs/>
                <w:sz w:val="24"/>
                <w:szCs w:val="24"/>
                <w:rtl/>
              </w:rPr>
              <w:t>و قلعه ممکا تا جدا ساز بلداجی-وزوردگان تا سه راهی چغاخور و اراضی کشاورزی گهرو</w:t>
            </w:r>
            <w:r w:rsidRPr="000A5AB0">
              <w:rPr>
                <w:rFonts w:ascii="Arial" w:eastAsia="Times New Roman" w:hAnsi="Arial" w:cs="Arial"/>
                <w:b/>
                <w:bCs/>
                <w:sz w:val="24"/>
                <w:szCs w:val="24"/>
              </w:rPr>
              <w:t xml:space="preserve"> </w:t>
            </w:r>
            <w:r w:rsidRPr="000A5AB0">
              <w:rPr>
                <w:rFonts w:ascii="Times New Roman" w:eastAsia="Times New Roman" w:hAnsi="Times New Roman" w:cs="B Nazanin" w:hint="cs"/>
                <w:b/>
                <w:bCs/>
                <w:sz w:val="24"/>
                <w:szCs w:val="24"/>
                <w:rtl/>
              </w:rPr>
              <w:t>و جعفر آباد -جاده دره بید</w:t>
            </w:r>
            <w:r w:rsidRPr="000A5AB0">
              <w:rPr>
                <w:rFonts w:ascii="Arial" w:eastAsia="Times New Roman" w:hAnsi="Arial" w:cs="Arial"/>
                <w:b/>
                <w:bCs/>
                <w:sz w:val="24"/>
                <w:szCs w:val="24"/>
              </w:rPr>
              <w:t xml:space="preserve">       </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lastRenderedPageBreak/>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۱۰۱</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xml:space="preserve">پمپ بنزین شلمزار-قطب صنعتی تشنیز-اراضی کشاورزی ودیماندی تا چشمه وقت و ساعت -سرتشنیز --موسی آباد-گشنیزجان </w:t>
            </w:r>
            <w:r w:rsidRPr="000A5AB0">
              <w:rPr>
                <w:rFonts w:ascii="Sakkal Majalla" w:eastAsia="Times New Roman" w:hAnsi="Sakkal Majalla" w:cs="Sakkal Majalla"/>
                <w:b/>
                <w:bCs/>
                <w:sz w:val="24"/>
                <w:szCs w:val="24"/>
                <w:rtl/>
              </w:rPr>
              <w:t>–</w:t>
            </w:r>
            <w:r w:rsidRPr="000A5AB0">
              <w:rPr>
                <w:rFonts w:ascii="Times New Roman" w:eastAsia="Times New Roman" w:hAnsi="Times New Roman" w:cs="B Nazanin" w:hint="cs"/>
                <w:b/>
                <w:bCs/>
                <w:sz w:val="24"/>
                <w:szCs w:val="24"/>
                <w:rtl/>
              </w:rPr>
              <w:t xml:space="preserve">خیرآباد </w:t>
            </w:r>
            <w:r w:rsidRPr="000A5AB0">
              <w:rPr>
                <w:rFonts w:ascii="Sakkal Majalla" w:eastAsia="Times New Roman" w:hAnsi="Sakkal Majalla" w:cs="Sakkal Majalla"/>
                <w:b/>
                <w:bCs/>
                <w:sz w:val="24"/>
                <w:szCs w:val="24"/>
                <w:rtl/>
              </w:rPr>
              <w:t>–</w:t>
            </w:r>
            <w:r w:rsidRPr="000A5AB0">
              <w:rPr>
                <w:rFonts w:ascii="Times New Roman" w:eastAsia="Times New Roman" w:hAnsi="Times New Roman" w:cs="B Nazanin" w:hint="cs"/>
                <w:b/>
                <w:bCs/>
                <w:sz w:val="24"/>
                <w:szCs w:val="24"/>
                <w:rtl/>
              </w:rPr>
              <w:t>قلعه سلیم-دزک</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۱۰۲</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شهر شلمزار و اراضی کشاورزی شلمزار-دیز دشت جاده دریاچه و قسمتی از اراضی کشاورزی گهرو </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۱۰۳</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xml:space="preserve">اراضی تشنیز- گیرنده و فرستنده صدا و سیما منطقه کیار-دادگستری شلمزار-شیلات احمدی و شیریان و حکمی-شهر دستنا- روستای سلم واراضر سلم ودستنا </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۱۰۴</w:t>
            </w: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417" w:type="dxa"/>
            <w:vMerge w:val="restart"/>
            <w:tcBorders>
              <w:top w:val="nil"/>
              <w:left w:val="nil"/>
              <w:bottom w:val="single" w:sz="8" w:space="0" w:color="auto"/>
              <w:right w:val="single" w:sz="8" w:space="0" w:color="auto"/>
            </w:tcBorders>
            <w:shd w:val="clear" w:color="auto" w:fill="CCC0DA"/>
            <w:noWrap/>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کوهرنگ</w:t>
            </w:r>
          </w:p>
        </w:tc>
        <w:tc>
          <w:tcPr>
            <w:tcW w:w="11161" w:type="dxa"/>
            <w:gridSpan w:val="8"/>
            <w:tcBorders>
              <w:top w:val="nil"/>
              <w:left w:val="nil"/>
              <w:bottom w:val="single" w:sz="8" w:space="0" w:color="auto"/>
              <w:right w:val="single" w:sz="8" w:space="0" w:color="auto"/>
            </w:tcBorders>
            <w:shd w:val="clear" w:color="auto" w:fill="CCC0DA"/>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شهر چلگرد، کوی شهید بهشتی، روستای قاسم آباد و روستاهای دهستان موگویی-بیمارستان چلگرد</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449"/>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240" w:lineRule="auto"/>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۱۰۵</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CCC0DA"/>
            <w:tcMar>
              <w:top w:w="0" w:type="dxa"/>
              <w:left w:w="108" w:type="dxa"/>
              <w:bottom w:w="0" w:type="dxa"/>
              <w:right w:w="108" w:type="dxa"/>
            </w:tcMar>
            <w:vAlign w:val="center"/>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منطقه بیرگان، قسمتی از دشت زرین و قسمتی از روستای دهنو(سمت راست جاده کوهرنگ به فارسان)</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۱۰۶</w:t>
            </w: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417" w:type="dxa"/>
            <w:tcBorders>
              <w:top w:val="nil"/>
              <w:left w:val="nil"/>
              <w:bottom w:val="single" w:sz="8" w:space="0" w:color="auto"/>
              <w:right w:val="single" w:sz="8" w:space="0" w:color="auto"/>
            </w:tcBorders>
            <w:shd w:val="clear" w:color="auto" w:fill="D8E4BC"/>
            <w:noWrap/>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خانمیرزا</w:t>
            </w:r>
          </w:p>
        </w:tc>
        <w:tc>
          <w:tcPr>
            <w:tcW w:w="11161" w:type="dxa"/>
            <w:gridSpan w:val="8"/>
            <w:tcBorders>
              <w:top w:val="nil"/>
              <w:left w:val="nil"/>
              <w:bottom w:val="single" w:sz="8" w:space="0" w:color="auto"/>
              <w:right w:val="single" w:sz="8" w:space="0" w:color="auto"/>
            </w:tcBorders>
            <w:shd w:val="clear" w:color="auto" w:fill="D8E4BC"/>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قسمتی از شهر آلونی-اراضی سینی - روستاهای سینی- چاهگاه سادات- صالحات-قسمتی از کرتکل - مرغداری صالحات - سنگ شکن موسوی - مرغداری سپیده</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۱۰۷</w:t>
            </w:r>
          </w:p>
        </w:tc>
        <w:tc>
          <w:tcPr>
            <w:tcW w:w="0" w:type="auto"/>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417" w:type="dxa"/>
            <w:vMerge w:val="restart"/>
            <w:tcBorders>
              <w:top w:val="nil"/>
              <w:left w:val="nil"/>
              <w:bottom w:val="single" w:sz="8" w:space="0" w:color="auto"/>
              <w:right w:val="single" w:sz="8" w:space="0" w:color="auto"/>
            </w:tcBorders>
            <w:shd w:val="clear" w:color="auto" w:fill="CCC0DA"/>
            <w:noWrap/>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بروجن</w:t>
            </w:r>
          </w:p>
        </w:tc>
        <w:tc>
          <w:tcPr>
            <w:tcW w:w="11161" w:type="dxa"/>
            <w:gridSpan w:val="8"/>
            <w:tcBorders>
              <w:top w:val="nil"/>
              <w:left w:val="nil"/>
              <w:bottom w:val="single" w:sz="8" w:space="0" w:color="auto"/>
              <w:right w:val="single" w:sz="8" w:space="0" w:color="auto"/>
            </w:tcBorders>
            <w:shd w:val="clear" w:color="auto" w:fill="CCC0DA"/>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xml:space="preserve">بروجن شهرک فاطمیه - خ شهداء - </w:t>
            </w:r>
            <w:r w:rsidRPr="000A5AB0">
              <w:rPr>
                <w:rFonts w:ascii="Times New Roman" w:eastAsia="Times New Roman" w:hAnsi="Times New Roman" w:cs="B Nazanin" w:hint="cs"/>
                <w:b/>
                <w:bCs/>
                <w:sz w:val="24"/>
                <w:szCs w:val="24"/>
                <w:rtl/>
                <w:lang w:bidi="fa-IR"/>
              </w:rPr>
              <w:t>۱۵</w:t>
            </w:r>
            <w:r w:rsidRPr="000A5AB0">
              <w:rPr>
                <w:rFonts w:ascii="Times New Roman" w:eastAsia="Times New Roman" w:hAnsi="Times New Roman" w:cs="B Nazanin" w:hint="cs"/>
                <w:b/>
                <w:bCs/>
                <w:sz w:val="24"/>
                <w:szCs w:val="24"/>
                <w:rtl/>
              </w:rPr>
              <w:t xml:space="preserve"> خرداد شمالی -دانشسرا- خ طالقانی غربی-شترخون - صنایع نیمه مزاحم بروجن </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66"/>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single" w:sz="8" w:space="0" w:color="auto"/>
              <w:bottom w:val="single" w:sz="8" w:space="0" w:color="auto"/>
              <w:right w:val="single" w:sz="8" w:space="0" w:color="auto"/>
            </w:tcBorders>
            <w:shd w:val="clear" w:color="auto" w:fill="FABF8F"/>
            <w:noWrap/>
            <w:tcMar>
              <w:top w:w="0" w:type="dxa"/>
              <w:left w:w="108" w:type="dxa"/>
              <w:bottom w:w="0" w:type="dxa"/>
              <w:right w:w="108" w:type="dxa"/>
            </w:tcMar>
            <w:vAlign w:val="center"/>
            <w:hideMark/>
          </w:tcPr>
          <w:p w:rsidR="000A5AB0" w:rsidRPr="000A5AB0" w:rsidRDefault="000A5AB0" w:rsidP="000A5AB0">
            <w:pPr>
              <w:spacing w:before="100" w:beforeAutospacing="1" w:after="0" w:line="66" w:lineRule="atLeast"/>
              <w:jc w:val="center"/>
              <w:rPr>
                <w:rFonts w:ascii="Times New Roman" w:eastAsia="Times New Roman" w:hAnsi="Times New Roman" w:cs="Times New Roman"/>
                <w:sz w:val="24"/>
                <w:szCs w:val="24"/>
              </w:rPr>
            </w:pPr>
            <w:r w:rsidRPr="000A5AB0">
              <w:rPr>
                <w:rFonts w:ascii="Arial" w:eastAsia="Times New Roman" w:hAnsi="Arial" w:cs="Arial"/>
                <w:color w:val="000000"/>
                <w:sz w:val="24"/>
                <w:szCs w:val="24"/>
                <w:rtl/>
                <w:lang w:bidi="fa-IR"/>
              </w:rPr>
              <w:t>۱۰۸</w:t>
            </w: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1161" w:type="dxa"/>
            <w:gridSpan w:val="8"/>
            <w:tcBorders>
              <w:top w:val="nil"/>
              <w:left w:val="nil"/>
              <w:bottom w:val="single" w:sz="8" w:space="0" w:color="auto"/>
              <w:right w:val="single" w:sz="8" w:space="0" w:color="auto"/>
            </w:tcBorders>
            <w:shd w:val="clear" w:color="auto" w:fill="CCC0DA"/>
            <w:tcMar>
              <w:top w:w="0" w:type="dxa"/>
              <w:left w:w="108" w:type="dxa"/>
              <w:bottom w:w="0" w:type="dxa"/>
              <w:right w:w="108" w:type="dxa"/>
            </w:tcMar>
            <w:vAlign w:val="center"/>
            <w:hideMark/>
          </w:tcPr>
          <w:p w:rsidR="000A5AB0" w:rsidRPr="000A5AB0" w:rsidRDefault="000A5AB0" w:rsidP="000A5AB0">
            <w:pPr>
              <w:bidi/>
              <w:spacing w:before="100" w:beforeAutospacing="1" w:after="0" w:line="66" w:lineRule="atLeast"/>
              <w:jc w:val="center"/>
              <w:rPr>
                <w:rFonts w:ascii="Times New Roman" w:eastAsia="Times New Roman" w:hAnsi="Times New Roman" w:cs="Times New Roman"/>
                <w:sz w:val="24"/>
                <w:szCs w:val="24"/>
              </w:rPr>
            </w:pPr>
            <w:r w:rsidRPr="000A5AB0">
              <w:rPr>
                <w:rFonts w:ascii="Times New Roman" w:eastAsia="Times New Roman" w:hAnsi="Times New Roman" w:cs="B Nazanin" w:hint="cs"/>
                <w:b/>
                <w:bCs/>
                <w:sz w:val="24"/>
                <w:szCs w:val="24"/>
                <w:rtl/>
              </w:rPr>
              <w:t xml:space="preserve">بروجن خ فردوسی شرقی(حدفاصل جاده مبارکه تا چهار راه مطهری و مدرسه تربیت)-خ شهید رجائی-باهنر-بلوار بوعلی حدفاصل میدان فرمانداری تا میدان معلم-خ تختی جنوبی-زندان-پلیس راه-خط فرعی گلیسار- شهر نقنه- خیابان </w:t>
            </w:r>
            <w:r w:rsidRPr="000A5AB0">
              <w:rPr>
                <w:rFonts w:ascii="Times New Roman" w:eastAsia="Times New Roman" w:hAnsi="Times New Roman" w:cs="B Nazanin" w:hint="cs"/>
                <w:b/>
                <w:bCs/>
                <w:sz w:val="24"/>
                <w:szCs w:val="24"/>
                <w:rtl/>
                <w:lang w:bidi="fa-IR"/>
              </w:rPr>
              <w:t>۱۵</w:t>
            </w:r>
            <w:r w:rsidRPr="000A5AB0">
              <w:rPr>
                <w:rFonts w:ascii="Times New Roman" w:eastAsia="Times New Roman" w:hAnsi="Times New Roman" w:cs="B Nazanin" w:hint="cs"/>
                <w:b/>
                <w:bCs/>
                <w:sz w:val="24"/>
                <w:szCs w:val="24"/>
                <w:rtl/>
              </w:rPr>
              <w:t xml:space="preserve"> خرداد جنوبی</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66"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387"/>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15456" w:type="dxa"/>
            <w:gridSpan w:val="13"/>
            <w:vMerge w:val="restart"/>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0A5AB0" w:rsidRPr="000A5AB0" w:rsidRDefault="000A5AB0" w:rsidP="000A5AB0">
            <w:pPr>
              <w:bidi/>
              <w:spacing w:before="100" w:beforeAutospacing="1" w:after="0" w:line="240" w:lineRule="auto"/>
              <w:jc w:val="center"/>
              <w:rPr>
                <w:rFonts w:ascii="Times New Roman" w:eastAsia="Times New Roman" w:hAnsi="Times New Roman" w:cs="Times New Roman"/>
                <w:sz w:val="24"/>
                <w:szCs w:val="24"/>
              </w:rPr>
            </w:pPr>
            <w:r w:rsidRPr="000A5AB0">
              <w:rPr>
                <w:rFonts w:ascii="Times New Roman" w:eastAsia="Times New Roman" w:hAnsi="Times New Roman" w:cs="B Titr" w:hint="cs"/>
                <w:sz w:val="16"/>
                <w:szCs w:val="16"/>
                <w:rtl/>
              </w:rPr>
              <w:t>در صورتیکه میزان خاموشی اعمالی لازم، با سقف پیک اعلام شده تفاوت زیادی نداشته باشد فقط با قطع سرخط و کلیدهای کشاورزی نسبت به مدیریت اضطراری بار اقدام می گردد.</w:t>
            </w: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rPr>
          <w:trHeight w:val="300"/>
        </w:trPr>
        <w:tc>
          <w:tcPr>
            <w:tcW w:w="135"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0" w:type="auto"/>
            <w:gridSpan w:val="13"/>
            <w:vMerge/>
            <w:tcBorders>
              <w:top w:val="nil"/>
              <w:left w:val="nil"/>
              <w:bottom w:val="nil"/>
              <w:right w:val="nil"/>
            </w:tcBorders>
            <w:vAlign w:val="center"/>
            <w:hideMark/>
          </w:tcPr>
          <w:p w:rsidR="000A5AB0" w:rsidRPr="000A5AB0" w:rsidRDefault="000A5AB0" w:rsidP="000A5AB0">
            <w:pPr>
              <w:spacing w:after="0" w:line="240" w:lineRule="auto"/>
              <w:rPr>
                <w:rFonts w:ascii="Times New Roman" w:eastAsia="Times New Roman" w:hAnsi="Times New Roman" w:cs="Times New Roman"/>
                <w:sz w:val="24"/>
                <w:szCs w:val="24"/>
              </w:rPr>
            </w:pPr>
          </w:p>
        </w:tc>
        <w:tc>
          <w:tcPr>
            <w:tcW w:w="108"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after="0" w:line="240" w:lineRule="auto"/>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r w:rsidR="000A5AB0" w:rsidRPr="000A5AB0" w:rsidTr="000A5AB0">
        <w:tc>
          <w:tcPr>
            <w:tcW w:w="135" w:type="dxa"/>
            <w:tcBorders>
              <w:top w:val="nil"/>
              <w:left w:val="nil"/>
              <w:bottom w:val="nil"/>
              <w:right w:val="nil"/>
            </w:tcBorders>
            <w:vAlign w:val="center"/>
            <w:hideMark/>
          </w:tcPr>
          <w:p w:rsidR="000A5AB0" w:rsidRPr="000A5AB0" w:rsidRDefault="000A5AB0" w:rsidP="000A5AB0">
            <w:pPr>
              <w:bidi/>
              <w:spacing w:after="0" w:line="0"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81" w:type="dxa"/>
            <w:tcBorders>
              <w:top w:val="nil"/>
              <w:left w:val="nil"/>
              <w:bottom w:val="nil"/>
              <w:right w:val="nil"/>
            </w:tcBorders>
            <w:vAlign w:val="center"/>
            <w:hideMark/>
          </w:tcPr>
          <w:p w:rsidR="000A5AB0" w:rsidRPr="000A5AB0" w:rsidRDefault="000A5AB0" w:rsidP="000A5AB0">
            <w:pPr>
              <w:bidi/>
              <w:spacing w:after="0" w:line="0"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75" w:type="dxa"/>
            <w:tcBorders>
              <w:top w:val="nil"/>
              <w:left w:val="nil"/>
              <w:bottom w:val="nil"/>
              <w:right w:val="nil"/>
            </w:tcBorders>
            <w:vAlign w:val="center"/>
            <w:hideMark/>
          </w:tcPr>
          <w:p w:rsidR="000A5AB0" w:rsidRPr="000A5AB0" w:rsidRDefault="000A5AB0" w:rsidP="000A5AB0">
            <w:pPr>
              <w:bidi/>
              <w:spacing w:after="0" w:line="0"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1440" w:type="dxa"/>
            <w:tcBorders>
              <w:top w:val="nil"/>
              <w:left w:val="nil"/>
              <w:bottom w:val="nil"/>
              <w:right w:val="nil"/>
            </w:tcBorders>
            <w:vAlign w:val="center"/>
            <w:hideMark/>
          </w:tcPr>
          <w:p w:rsidR="000A5AB0" w:rsidRPr="000A5AB0" w:rsidRDefault="000A5AB0" w:rsidP="000A5AB0">
            <w:pPr>
              <w:bidi/>
              <w:spacing w:after="0" w:line="0"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82" w:type="dxa"/>
            <w:tcBorders>
              <w:top w:val="nil"/>
              <w:left w:val="nil"/>
              <w:bottom w:val="nil"/>
              <w:right w:val="nil"/>
            </w:tcBorders>
            <w:vAlign w:val="center"/>
            <w:hideMark/>
          </w:tcPr>
          <w:p w:rsidR="000A5AB0" w:rsidRPr="000A5AB0" w:rsidRDefault="000A5AB0" w:rsidP="000A5AB0">
            <w:pPr>
              <w:bidi/>
              <w:spacing w:after="0" w:line="0"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1417" w:type="dxa"/>
            <w:tcBorders>
              <w:top w:val="nil"/>
              <w:left w:val="nil"/>
              <w:bottom w:val="nil"/>
              <w:right w:val="nil"/>
            </w:tcBorders>
            <w:vAlign w:val="center"/>
            <w:hideMark/>
          </w:tcPr>
          <w:p w:rsidR="000A5AB0" w:rsidRPr="000A5AB0" w:rsidRDefault="000A5AB0" w:rsidP="000A5AB0">
            <w:pPr>
              <w:bidi/>
              <w:spacing w:after="0" w:line="0"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63" w:type="dxa"/>
            <w:tcBorders>
              <w:top w:val="nil"/>
              <w:left w:val="nil"/>
              <w:bottom w:val="nil"/>
              <w:right w:val="nil"/>
            </w:tcBorders>
            <w:vAlign w:val="center"/>
            <w:hideMark/>
          </w:tcPr>
          <w:p w:rsidR="000A5AB0" w:rsidRPr="000A5AB0" w:rsidRDefault="000A5AB0" w:rsidP="000A5AB0">
            <w:pPr>
              <w:bidi/>
              <w:spacing w:after="0" w:line="0"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1624" w:type="dxa"/>
            <w:tcBorders>
              <w:top w:val="nil"/>
              <w:left w:val="nil"/>
              <w:bottom w:val="nil"/>
              <w:right w:val="nil"/>
            </w:tcBorders>
            <w:vAlign w:val="center"/>
            <w:hideMark/>
          </w:tcPr>
          <w:p w:rsidR="000A5AB0" w:rsidRPr="000A5AB0" w:rsidRDefault="000A5AB0" w:rsidP="000A5AB0">
            <w:pPr>
              <w:bidi/>
              <w:spacing w:after="0" w:line="0"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1576" w:type="dxa"/>
            <w:tcBorders>
              <w:top w:val="nil"/>
              <w:left w:val="nil"/>
              <w:bottom w:val="nil"/>
              <w:right w:val="nil"/>
            </w:tcBorders>
            <w:vAlign w:val="center"/>
            <w:hideMark/>
          </w:tcPr>
          <w:p w:rsidR="000A5AB0" w:rsidRPr="000A5AB0" w:rsidRDefault="000A5AB0" w:rsidP="000A5AB0">
            <w:pPr>
              <w:bidi/>
              <w:spacing w:after="0" w:line="0"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1576" w:type="dxa"/>
            <w:tcBorders>
              <w:top w:val="nil"/>
              <w:left w:val="nil"/>
              <w:bottom w:val="nil"/>
              <w:right w:val="nil"/>
            </w:tcBorders>
            <w:vAlign w:val="center"/>
            <w:hideMark/>
          </w:tcPr>
          <w:p w:rsidR="000A5AB0" w:rsidRPr="000A5AB0" w:rsidRDefault="000A5AB0" w:rsidP="000A5AB0">
            <w:pPr>
              <w:bidi/>
              <w:spacing w:after="0" w:line="0"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1576" w:type="dxa"/>
            <w:tcBorders>
              <w:top w:val="nil"/>
              <w:left w:val="nil"/>
              <w:bottom w:val="nil"/>
              <w:right w:val="nil"/>
            </w:tcBorders>
            <w:vAlign w:val="center"/>
            <w:hideMark/>
          </w:tcPr>
          <w:p w:rsidR="000A5AB0" w:rsidRPr="000A5AB0" w:rsidRDefault="000A5AB0" w:rsidP="000A5AB0">
            <w:pPr>
              <w:bidi/>
              <w:spacing w:after="0" w:line="0"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1702" w:type="dxa"/>
            <w:tcBorders>
              <w:top w:val="nil"/>
              <w:left w:val="nil"/>
              <w:bottom w:val="nil"/>
              <w:right w:val="nil"/>
            </w:tcBorders>
            <w:vAlign w:val="center"/>
            <w:hideMark/>
          </w:tcPr>
          <w:p w:rsidR="000A5AB0" w:rsidRPr="000A5AB0" w:rsidRDefault="000A5AB0" w:rsidP="000A5AB0">
            <w:pPr>
              <w:bidi/>
              <w:spacing w:after="0" w:line="0"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1576" w:type="dxa"/>
            <w:tcBorders>
              <w:top w:val="nil"/>
              <w:left w:val="nil"/>
              <w:bottom w:val="nil"/>
              <w:right w:val="nil"/>
            </w:tcBorders>
            <w:vAlign w:val="center"/>
            <w:hideMark/>
          </w:tcPr>
          <w:p w:rsidR="000A5AB0" w:rsidRPr="000A5AB0" w:rsidRDefault="000A5AB0" w:rsidP="000A5AB0">
            <w:pPr>
              <w:bidi/>
              <w:spacing w:after="0" w:line="0"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1468" w:type="dxa"/>
            <w:tcBorders>
              <w:top w:val="nil"/>
              <w:left w:val="nil"/>
              <w:bottom w:val="nil"/>
              <w:right w:val="nil"/>
            </w:tcBorders>
            <w:vAlign w:val="center"/>
            <w:hideMark/>
          </w:tcPr>
          <w:p w:rsidR="000A5AB0" w:rsidRPr="000A5AB0" w:rsidRDefault="000A5AB0" w:rsidP="000A5AB0">
            <w:pPr>
              <w:bidi/>
              <w:spacing w:after="0" w:line="0"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108" w:type="dxa"/>
            <w:tcBorders>
              <w:top w:val="nil"/>
              <w:left w:val="nil"/>
              <w:bottom w:val="nil"/>
              <w:right w:val="nil"/>
            </w:tcBorders>
            <w:vAlign w:val="center"/>
            <w:hideMark/>
          </w:tcPr>
          <w:p w:rsidR="000A5AB0" w:rsidRPr="000A5AB0" w:rsidRDefault="000A5AB0" w:rsidP="000A5AB0">
            <w:pPr>
              <w:bidi/>
              <w:spacing w:after="0" w:line="0"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c>
          <w:tcPr>
            <w:tcW w:w="70" w:type="dxa"/>
            <w:tcBorders>
              <w:top w:val="nil"/>
              <w:left w:val="nil"/>
              <w:bottom w:val="nil"/>
              <w:right w:val="nil"/>
            </w:tcBorders>
            <w:vAlign w:val="center"/>
            <w:hideMark/>
          </w:tcPr>
          <w:p w:rsidR="000A5AB0" w:rsidRPr="000A5AB0" w:rsidRDefault="000A5AB0" w:rsidP="000A5AB0">
            <w:pPr>
              <w:bidi/>
              <w:spacing w:before="100" w:beforeAutospacing="1" w:after="100" w:afterAutospacing="1" w:line="0" w:lineRule="atLeas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tl/>
              </w:rPr>
              <w:t> </w:t>
            </w:r>
          </w:p>
        </w:tc>
      </w:tr>
    </w:tbl>
    <w:p w:rsidR="000A5AB0" w:rsidRPr="000A5AB0" w:rsidRDefault="000A5AB0" w:rsidP="000A5AB0">
      <w:pPr>
        <w:spacing w:before="100" w:beforeAutospacing="1" w:after="100" w:afterAutospacing="1" w:line="240" w:lineRule="auto"/>
        <w:jc w:val="right"/>
        <w:rPr>
          <w:rFonts w:ascii="Times New Roman" w:eastAsia="Times New Roman" w:hAnsi="Times New Roman" w:cs="Times New Roman"/>
          <w:sz w:val="24"/>
          <w:szCs w:val="24"/>
        </w:rPr>
      </w:pPr>
      <w:r w:rsidRPr="000A5AB0">
        <w:rPr>
          <w:rFonts w:ascii="Times New Roman" w:eastAsia="Times New Roman" w:hAnsi="Times New Roman" w:cs="Times New Roman"/>
          <w:sz w:val="24"/>
          <w:szCs w:val="24"/>
        </w:rPr>
        <w:t> </w:t>
      </w:r>
    </w:p>
    <w:p w:rsidR="000A5AB0" w:rsidRPr="000A5AB0" w:rsidRDefault="000A5AB0" w:rsidP="000A5AB0">
      <w:pPr>
        <w:spacing w:after="0" w:line="240" w:lineRule="auto"/>
        <w:rPr>
          <w:rFonts w:ascii="Times New Roman" w:eastAsia="Times New Roman" w:hAnsi="Times New Roman" w:cs="Times New Roman"/>
          <w:sz w:val="24"/>
          <w:szCs w:val="24"/>
        </w:rPr>
      </w:pPr>
    </w:p>
    <w:p w:rsidR="00E95A48" w:rsidRPr="000A5AB0" w:rsidRDefault="00E95A48" w:rsidP="000A5AB0">
      <w:pPr>
        <w:rPr>
          <w:sz w:val="30"/>
          <w:rtl/>
        </w:rPr>
      </w:pPr>
    </w:p>
    <w:sectPr w:rsidR="00E95A48" w:rsidRPr="000A5AB0" w:rsidSect="00E95A48">
      <w:pgSz w:w="16839" w:h="11907" w:orient="landscape"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 Titr">
    <w:altName w:val="Times New Roman"/>
    <w:charset w:val="B2"/>
    <w:family w:val="auto"/>
    <w:pitch w:val="variable"/>
    <w:sig w:usb0="00002000" w:usb1="80000000" w:usb2="00000008" w:usb3="00000000" w:csb0="00000040" w:csb1="00000000"/>
  </w:font>
  <w:font w:name="B Nazanin">
    <w:altName w:val="Times New Roman"/>
    <w:charset w:val="B2"/>
    <w:family w:val="auto"/>
    <w:pitch w:val="variable"/>
    <w:sig w:usb0="00002000"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spelling="clean" w:grammar="clean"/>
  <w:defaultTabStop w:val="720"/>
  <w:drawingGridHorizontalSpacing w:val="110"/>
  <w:displayHorizontalDrawingGridEvery w:val="2"/>
  <w:characterSpacingControl w:val="doNotCompress"/>
  <w:compat>
    <w:useFELayout/>
  </w:compat>
  <w:rsids>
    <w:rsidRoot w:val="00390D08"/>
    <w:rsid w:val="00025BC2"/>
    <w:rsid w:val="0003133B"/>
    <w:rsid w:val="00031ED5"/>
    <w:rsid w:val="000334F3"/>
    <w:rsid w:val="00033DEE"/>
    <w:rsid w:val="00044A2D"/>
    <w:rsid w:val="000461BE"/>
    <w:rsid w:val="000471D6"/>
    <w:rsid w:val="00054D4F"/>
    <w:rsid w:val="00083202"/>
    <w:rsid w:val="000A1188"/>
    <w:rsid w:val="000A5AB0"/>
    <w:rsid w:val="000D7D23"/>
    <w:rsid w:val="000E03C1"/>
    <w:rsid w:val="000F3AF9"/>
    <w:rsid w:val="000F48FF"/>
    <w:rsid w:val="0011198E"/>
    <w:rsid w:val="00136E51"/>
    <w:rsid w:val="0015214A"/>
    <w:rsid w:val="001532B5"/>
    <w:rsid w:val="00162348"/>
    <w:rsid w:val="001832EE"/>
    <w:rsid w:val="001C604A"/>
    <w:rsid w:val="001F66E4"/>
    <w:rsid w:val="002017CF"/>
    <w:rsid w:val="00203B18"/>
    <w:rsid w:val="00206EBB"/>
    <w:rsid w:val="0021507A"/>
    <w:rsid w:val="00223CE5"/>
    <w:rsid w:val="00234DFF"/>
    <w:rsid w:val="0024412F"/>
    <w:rsid w:val="00244C40"/>
    <w:rsid w:val="00245294"/>
    <w:rsid w:val="00245A0A"/>
    <w:rsid w:val="002637BB"/>
    <w:rsid w:val="002651BA"/>
    <w:rsid w:val="0027727B"/>
    <w:rsid w:val="002945BC"/>
    <w:rsid w:val="002A473C"/>
    <w:rsid w:val="002B0074"/>
    <w:rsid w:val="002C702B"/>
    <w:rsid w:val="002D09A5"/>
    <w:rsid w:val="002F4F28"/>
    <w:rsid w:val="00325AE0"/>
    <w:rsid w:val="0033734E"/>
    <w:rsid w:val="00352717"/>
    <w:rsid w:val="00352CAB"/>
    <w:rsid w:val="00360363"/>
    <w:rsid w:val="00365664"/>
    <w:rsid w:val="0036621A"/>
    <w:rsid w:val="00373538"/>
    <w:rsid w:val="003766C7"/>
    <w:rsid w:val="0038171B"/>
    <w:rsid w:val="003844F2"/>
    <w:rsid w:val="0038680B"/>
    <w:rsid w:val="00390D08"/>
    <w:rsid w:val="0039348E"/>
    <w:rsid w:val="00395028"/>
    <w:rsid w:val="003962C8"/>
    <w:rsid w:val="003B0E89"/>
    <w:rsid w:val="003E6397"/>
    <w:rsid w:val="003E7005"/>
    <w:rsid w:val="0040549A"/>
    <w:rsid w:val="00413136"/>
    <w:rsid w:val="004562C8"/>
    <w:rsid w:val="00460FEC"/>
    <w:rsid w:val="00464133"/>
    <w:rsid w:val="004713D1"/>
    <w:rsid w:val="0048550E"/>
    <w:rsid w:val="00485E9F"/>
    <w:rsid w:val="00490DBA"/>
    <w:rsid w:val="00494D0C"/>
    <w:rsid w:val="004A11E6"/>
    <w:rsid w:val="004A7A80"/>
    <w:rsid w:val="004B0278"/>
    <w:rsid w:val="004B04C4"/>
    <w:rsid w:val="004B11FB"/>
    <w:rsid w:val="004C10F0"/>
    <w:rsid w:val="004C4D1A"/>
    <w:rsid w:val="004C78B1"/>
    <w:rsid w:val="004E296D"/>
    <w:rsid w:val="004E566A"/>
    <w:rsid w:val="004F4F24"/>
    <w:rsid w:val="005022DD"/>
    <w:rsid w:val="00527001"/>
    <w:rsid w:val="00532A67"/>
    <w:rsid w:val="005358D8"/>
    <w:rsid w:val="0054214C"/>
    <w:rsid w:val="005612D4"/>
    <w:rsid w:val="005902FE"/>
    <w:rsid w:val="00595D9F"/>
    <w:rsid w:val="00597E1C"/>
    <w:rsid w:val="005A01F6"/>
    <w:rsid w:val="005C15EB"/>
    <w:rsid w:val="005D3B6B"/>
    <w:rsid w:val="005E7C27"/>
    <w:rsid w:val="005F6FDB"/>
    <w:rsid w:val="006003C1"/>
    <w:rsid w:val="00612EB3"/>
    <w:rsid w:val="0061599E"/>
    <w:rsid w:val="00643880"/>
    <w:rsid w:val="0064540F"/>
    <w:rsid w:val="0065001D"/>
    <w:rsid w:val="006561A0"/>
    <w:rsid w:val="00660403"/>
    <w:rsid w:val="00667B5B"/>
    <w:rsid w:val="0067713C"/>
    <w:rsid w:val="006846BB"/>
    <w:rsid w:val="006868AC"/>
    <w:rsid w:val="006912CD"/>
    <w:rsid w:val="006A57DF"/>
    <w:rsid w:val="006B2119"/>
    <w:rsid w:val="006B3404"/>
    <w:rsid w:val="006B41C1"/>
    <w:rsid w:val="006C107E"/>
    <w:rsid w:val="006E6995"/>
    <w:rsid w:val="006F3834"/>
    <w:rsid w:val="006F5FF5"/>
    <w:rsid w:val="0070006F"/>
    <w:rsid w:val="007030EB"/>
    <w:rsid w:val="00706A54"/>
    <w:rsid w:val="00707BA6"/>
    <w:rsid w:val="0071783B"/>
    <w:rsid w:val="007217F1"/>
    <w:rsid w:val="00721C2B"/>
    <w:rsid w:val="007236F1"/>
    <w:rsid w:val="0073387C"/>
    <w:rsid w:val="007456C7"/>
    <w:rsid w:val="00770B9B"/>
    <w:rsid w:val="007768C2"/>
    <w:rsid w:val="00792D21"/>
    <w:rsid w:val="007A1B12"/>
    <w:rsid w:val="007A3F4A"/>
    <w:rsid w:val="007A7C6A"/>
    <w:rsid w:val="007B33E6"/>
    <w:rsid w:val="007B7510"/>
    <w:rsid w:val="007D21C9"/>
    <w:rsid w:val="007E3EBE"/>
    <w:rsid w:val="007F2258"/>
    <w:rsid w:val="0080302F"/>
    <w:rsid w:val="00803619"/>
    <w:rsid w:val="00810C0D"/>
    <w:rsid w:val="00814972"/>
    <w:rsid w:val="00821749"/>
    <w:rsid w:val="00832FEA"/>
    <w:rsid w:val="008335B1"/>
    <w:rsid w:val="00846577"/>
    <w:rsid w:val="00852E11"/>
    <w:rsid w:val="00861130"/>
    <w:rsid w:val="00864371"/>
    <w:rsid w:val="008772E7"/>
    <w:rsid w:val="008828E0"/>
    <w:rsid w:val="008837D1"/>
    <w:rsid w:val="00897337"/>
    <w:rsid w:val="008C7691"/>
    <w:rsid w:val="008C7C55"/>
    <w:rsid w:val="008E34E0"/>
    <w:rsid w:val="008E5D8B"/>
    <w:rsid w:val="008E6322"/>
    <w:rsid w:val="008E7FA1"/>
    <w:rsid w:val="0090011F"/>
    <w:rsid w:val="009057C9"/>
    <w:rsid w:val="00913508"/>
    <w:rsid w:val="009170F3"/>
    <w:rsid w:val="009208F0"/>
    <w:rsid w:val="00925F43"/>
    <w:rsid w:val="009262ED"/>
    <w:rsid w:val="00952197"/>
    <w:rsid w:val="009712E4"/>
    <w:rsid w:val="009766C2"/>
    <w:rsid w:val="00981558"/>
    <w:rsid w:val="009847E3"/>
    <w:rsid w:val="00995284"/>
    <w:rsid w:val="009B23E9"/>
    <w:rsid w:val="009C55C5"/>
    <w:rsid w:val="009E51BC"/>
    <w:rsid w:val="009F22DB"/>
    <w:rsid w:val="009F5B23"/>
    <w:rsid w:val="00A05BC9"/>
    <w:rsid w:val="00A113BE"/>
    <w:rsid w:val="00A126CB"/>
    <w:rsid w:val="00A25213"/>
    <w:rsid w:val="00A26595"/>
    <w:rsid w:val="00A33277"/>
    <w:rsid w:val="00A54A71"/>
    <w:rsid w:val="00A676C6"/>
    <w:rsid w:val="00A713EA"/>
    <w:rsid w:val="00A71491"/>
    <w:rsid w:val="00A85CC7"/>
    <w:rsid w:val="00A956BD"/>
    <w:rsid w:val="00A95718"/>
    <w:rsid w:val="00A964BF"/>
    <w:rsid w:val="00A96576"/>
    <w:rsid w:val="00A96A82"/>
    <w:rsid w:val="00AA6049"/>
    <w:rsid w:val="00AC3C43"/>
    <w:rsid w:val="00AD13EF"/>
    <w:rsid w:val="00AD79EF"/>
    <w:rsid w:val="00AE7FA2"/>
    <w:rsid w:val="00B12DBD"/>
    <w:rsid w:val="00B30899"/>
    <w:rsid w:val="00B3151D"/>
    <w:rsid w:val="00B32AD6"/>
    <w:rsid w:val="00B5570B"/>
    <w:rsid w:val="00B62E2B"/>
    <w:rsid w:val="00B62F32"/>
    <w:rsid w:val="00B6448D"/>
    <w:rsid w:val="00B66826"/>
    <w:rsid w:val="00B67C54"/>
    <w:rsid w:val="00B709D4"/>
    <w:rsid w:val="00B76D02"/>
    <w:rsid w:val="00B844EF"/>
    <w:rsid w:val="00B84D3B"/>
    <w:rsid w:val="00B91439"/>
    <w:rsid w:val="00B9286C"/>
    <w:rsid w:val="00B94046"/>
    <w:rsid w:val="00BB0636"/>
    <w:rsid w:val="00BB0B60"/>
    <w:rsid w:val="00BC38A6"/>
    <w:rsid w:val="00BC3AD1"/>
    <w:rsid w:val="00BC5709"/>
    <w:rsid w:val="00BC6A98"/>
    <w:rsid w:val="00BC7DF4"/>
    <w:rsid w:val="00BD1A0A"/>
    <w:rsid w:val="00BD5A6C"/>
    <w:rsid w:val="00BE4C2F"/>
    <w:rsid w:val="00BE6638"/>
    <w:rsid w:val="00C16DD3"/>
    <w:rsid w:val="00C2213B"/>
    <w:rsid w:val="00C37ABA"/>
    <w:rsid w:val="00C503CA"/>
    <w:rsid w:val="00C5405E"/>
    <w:rsid w:val="00C54B8D"/>
    <w:rsid w:val="00C56AA1"/>
    <w:rsid w:val="00C61197"/>
    <w:rsid w:val="00C62102"/>
    <w:rsid w:val="00C83CF1"/>
    <w:rsid w:val="00C852DA"/>
    <w:rsid w:val="00C93A92"/>
    <w:rsid w:val="00C944B3"/>
    <w:rsid w:val="00C9660C"/>
    <w:rsid w:val="00CB1474"/>
    <w:rsid w:val="00CF1B0C"/>
    <w:rsid w:val="00D17C6E"/>
    <w:rsid w:val="00D255C7"/>
    <w:rsid w:val="00D25D00"/>
    <w:rsid w:val="00D2717F"/>
    <w:rsid w:val="00D41269"/>
    <w:rsid w:val="00D55AFA"/>
    <w:rsid w:val="00D56CC8"/>
    <w:rsid w:val="00D63E65"/>
    <w:rsid w:val="00D67C48"/>
    <w:rsid w:val="00D73C6E"/>
    <w:rsid w:val="00D73CBE"/>
    <w:rsid w:val="00D757A8"/>
    <w:rsid w:val="00D76C41"/>
    <w:rsid w:val="00D856BD"/>
    <w:rsid w:val="00DA3A31"/>
    <w:rsid w:val="00DB3543"/>
    <w:rsid w:val="00DC2703"/>
    <w:rsid w:val="00DD3350"/>
    <w:rsid w:val="00DD440B"/>
    <w:rsid w:val="00DF2028"/>
    <w:rsid w:val="00DF4B49"/>
    <w:rsid w:val="00E04703"/>
    <w:rsid w:val="00E07479"/>
    <w:rsid w:val="00E21664"/>
    <w:rsid w:val="00E41D49"/>
    <w:rsid w:val="00E51AEA"/>
    <w:rsid w:val="00E72A6E"/>
    <w:rsid w:val="00E77B93"/>
    <w:rsid w:val="00E833AE"/>
    <w:rsid w:val="00E85359"/>
    <w:rsid w:val="00E85541"/>
    <w:rsid w:val="00E900E3"/>
    <w:rsid w:val="00E94B45"/>
    <w:rsid w:val="00E95A48"/>
    <w:rsid w:val="00E97AF1"/>
    <w:rsid w:val="00EA7204"/>
    <w:rsid w:val="00EB31D4"/>
    <w:rsid w:val="00EC06C8"/>
    <w:rsid w:val="00EC54E3"/>
    <w:rsid w:val="00ED0C52"/>
    <w:rsid w:val="00ED315D"/>
    <w:rsid w:val="00EE298C"/>
    <w:rsid w:val="00EF22E0"/>
    <w:rsid w:val="00EF2DB6"/>
    <w:rsid w:val="00EF54C1"/>
    <w:rsid w:val="00F0046A"/>
    <w:rsid w:val="00F35769"/>
    <w:rsid w:val="00F50D49"/>
    <w:rsid w:val="00F57590"/>
    <w:rsid w:val="00F62C0F"/>
    <w:rsid w:val="00F76567"/>
    <w:rsid w:val="00F77FC9"/>
    <w:rsid w:val="00F81248"/>
    <w:rsid w:val="00F82DF1"/>
    <w:rsid w:val="00F875A7"/>
    <w:rsid w:val="00F91CE9"/>
    <w:rsid w:val="00F92265"/>
    <w:rsid w:val="00FA7640"/>
    <w:rsid w:val="00FC4144"/>
    <w:rsid w:val="00FC464E"/>
    <w:rsid w:val="00FE2873"/>
    <w:rsid w:val="00FF3025"/>
    <w:rsid w:val="00FF421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0E3"/>
  </w:style>
  <w:style w:type="paragraph" w:styleId="Heading1">
    <w:name w:val="heading 1"/>
    <w:basedOn w:val="Normal"/>
    <w:link w:val="Heading1Char"/>
    <w:uiPriority w:val="9"/>
    <w:qFormat/>
    <w:rsid w:val="00AE7F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FA2"/>
    <w:rPr>
      <w:rFonts w:ascii="Times New Roman" w:eastAsia="Times New Roman" w:hAnsi="Times New Roman" w:cs="Times New Roman"/>
      <w:b/>
      <w:bCs/>
      <w:kern w:val="36"/>
      <w:sz w:val="48"/>
      <w:szCs w:val="48"/>
    </w:rPr>
  </w:style>
  <w:style w:type="paragraph" w:customStyle="1" w:styleId="subtitle">
    <w:name w:val="subtitle"/>
    <w:basedOn w:val="Normal"/>
    <w:rsid w:val="00E77B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77B93"/>
    <w:rPr>
      <w:color w:val="0000FF"/>
      <w:u w:val="single"/>
    </w:rPr>
  </w:style>
  <w:style w:type="paragraph" w:styleId="NormalWeb">
    <w:name w:val="Normal (Web)"/>
    <w:basedOn w:val="Normal"/>
    <w:uiPriority w:val="99"/>
    <w:unhideWhenUsed/>
    <w:rsid w:val="00F77F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5A48"/>
    <w:rPr>
      <w:b/>
      <w:bCs/>
    </w:rPr>
  </w:style>
</w:styles>
</file>

<file path=word/webSettings.xml><?xml version="1.0" encoding="utf-8"?>
<w:webSettings xmlns:r="http://schemas.openxmlformats.org/officeDocument/2006/relationships" xmlns:w="http://schemas.openxmlformats.org/wordprocessingml/2006/main">
  <w:divs>
    <w:div w:id="52000318">
      <w:bodyDiv w:val="1"/>
      <w:marLeft w:val="0"/>
      <w:marRight w:val="0"/>
      <w:marTop w:val="0"/>
      <w:marBottom w:val="0"/>
      <w:divBdr>
        <w:top w:val="none" w:sz="0" w:space="0" w:color="auto"/>
        <w:left w:val="none" w:sz="0" w:space="0" w:color="auto"/>
        <w:bottom w:val="none" w:sz="0" w:space="0" w:color="auto"/>
        <w:right w:val="none" w:sz="0" w:space="0" w:color="auto"/>
      </w:divBdr>
    </w:div>
    <w:div w:id="210119020">
      <w:bodyDiv w:val="1"/>
      <w:marLeft w:val="0"/>
      <w:marRight w:val="0"/>
      <w:marTop w:val="0"/>
      <w:marBottom w:val="0"/>
      <w:divBdr>
        <w:top w:val="none" w:sz="0" w:space="0" w:color="auto"/>
        <w:left w:val="none" w:sz="0" w:space="0" w:color="auto"/>
        <w:bottom w:val="none" w:sz="0" w:space="0" w:color="auto"/>
        <w:right w:val="none" w:sz="0" w:space="0" w:color="auto"/>
      </w:divBdr>
      <w:divsChild>
        <w:div w:id="728383366">
          <w:marLeft w:val="0"/>
          <w:marRight w:val="0"/>
          <w:marTop w:val="0"/>
          <w:marBottom w:val="0"/>
          <w:divBdr>
            <w:top w:val="none" w:sz="0" w:space="0" w:color="auto"/>
            <w:left w:val="none" w:sz="0" w:space="0" w:color="auto"/>
            <w:bottom w:val="none" w:sz="0" w:space="0" w:color="auto"/>
            <w:right w:val="none" w:sz="0" w:space="0" w:color="auto"/>
          </w:divBdr>
          <w:divsChild>
            <w:div w:id="1675910761">
              <w:marLeft w:val="0"/>
              <w:marRight w:val="0"/>
              <w:marTop w:val="75"/>
              <w:marBottom w:val="187"/>
              <w:divBdr>
                <w:top w:val="none" w:sz="0" w:space="0" w:color="auto"/>
                <w:left w:val="none" w:sz="0" w:space="0" w:color="auto"/>
                <w:bottom w:val="none" w:sz="0" w:space="0" w:color="auto"/>
                <w:right w:val="none" w:sz="0" w:space="0" w:color="auto"/>
              </w:divBdr>
            </w:div>
            <w:div w:id="261376240">
              <w:marLeft w:val="0"/>
              <w:marRight w:val="0"/>
              <w:marTop w:val="0"/>
              <w:marBottom w:val="0"/>
              <w:divBdr>
                <w:top w:val="none" w:sz="0" w:space="0" w:color="auto"/>
                <w:left w:val="none" w:sz="0" w:space="0" w:color="auto"/>
                <w:bottom w:val="none" w:sz="0" w:space="0" w:color="auto"/>
                <w:right w:val="none" w:sz="0" w:space="0" w:color="auto"/>
              </w:divBdr>
            </w:div>
          </w:divsChild>
        </w:div>
        <w:div w:id="357321309">
          <w:marLeft w:val="0"/>
          <w:marRight w:val="0"/>
          <w:marTop w:val="0"/>
          <w:marBottom w:val="0"/>
          <w:divBdr>
            <w:top w:val="none" w:sz="0" w:space="0" w:color="auto"/>
            <w:left w:val="none" w:sz="0" w:space="0" w:color="auto"/>
            <w:bottom w:val="none" w:sz="0" w:space="0" w:color="auto"/>
            <w:right w:val="none" w:sz="0" w:space="0" w:color="auto"/>
          </w:divBdr>
        </w:div>
        <w:div w:id="2043239700">
          <w:marLeft w:val="0"/>
          <w:marRight w:val="0"/>
          <w:marTop w:val="0"/>
          <w:marBottom w:val="0"/>
          <w:divBdr>
            <w:top w:val="none" w:sz="0" w:space="0" w:color="auto"/>
            <w:left w:val="none" w:sz="0" w:space="0" w:color="auto"/>
            <w:bottom w:val="none" w:sz="0" w:space="0" w:color="auto"/>
            <w:right w:val="none" w:sz="0" w:space="0" w:color="auto"/>
          </w:divBdr>
        </w:div>
        <w:div w:id="1822884101">
          <w:marLeft w:val="0"/>
          <w:marRight w:val="0"/>
          <w:marTop w:val="0"/>
          <w:marBottom w:val="0"/>
          <w:divBdr>
            <w:top w:val="none" w:sz="0" w:space="0" w:color="auto"/>
            <w:left w:val="none" w:sz="0" w:space="0" w:color="auto"/>
            <w:bottom w:val="none" w:sz="0" w:space="0" w:color="auto"/>
            <w:right w:val="none" w:sz="0" w:space="0" w:color="auto"/>
          </w:divBdr>
        </w:div>
        <w:div w:id="870261766">
          <w:marLeft w:val="0"/>
          <w:marRight w:val="0"/>
          <w:marTop w:val="0"/>
          <w:marBottom w:val="0"/>
          <w:divBdr>
            <w:top w:val="none" w:sz="0" w:space="0" w:color="auto"/>
            <w:left w:val="none" w:sz="0" w:space="0" w:color="auto"/>
            <w:bottom w:val="none" w:sz="0" w:space="0" w:color="auto"/>
            <w:right w:val="none" w:sz="0" w:space="0" w:color="auto"/>
          </w:divBdr>
        </w:div>
      </w:divsChild>
    </w:div>
    <w:div w:id="221059594">
      <w:bodyDiv w:val="1"/>
      <w:marLeft w:val="0"/>
      <w:marRight w:val="0"/>
      <w:marTop w:val="0"/>
      <w:marBottom w:val="0"/>
      <w:divBdr>
        <w:top w:val="none" w:sz="0" w:space="0" w:color="auto"/>
        <w:left w:val="none" w:sz="0" w:space="0" w:color="auto"/>
        <w:bottom w:val="none" w:sz="0" w:space="0" w:color="auto"/>
        <w:right w:val="none" w:sz="0" w:space="0" w:color="auto"/>
      </w:divBdr>
      <w:divsChild>
        <w:div w:id="2133283225">
          <w:marLeft w:val="0"/>
          <w:marRight w:val="0"/>
          <w:marTop w:val="0"/>
          <w:marBottom w:val="0"/>
          <w:divBdr>
            <w:top w:val="none" w:sz="0" w:space="0" w:color="auto"/>
            <w:left w:val="none" w:sz="0" w:space="0" w:color="auto"/>
            <w:bottom w:val="none" w:sz="0" w:space="0" w:color="auto"/>
            <w:right w:val="none" w:sz="0" w:space="0" w:color="auto"/>
          </w:divBdr>
          <w:divsChild>
            <w:div w:id="452096837">
              <w:marLeft w:val="0"/>
              <w:marRight w:val="0"/>
              <w:marTop w:val="75"/>
              <w:marBottom w:val="187"/>
              <w:divBdr>
                <w:top w:val="none" w:sz="0" w:space="0" w:color="auto"/>
                <w:left w:val="none" w:sz="0" w:space="0" w:color="auto"/>
                <w:bottom w:val="none" w:sz="0" w:space="0" w:color="auto"/>
                <w:right w:val="none" w:sz="0" w:space="0" w:color="auto"/>
              </w:divBdr>
            </w:div>
            <w:div w:id="152157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18961">
      <w:bodyDiv w:val="1"/>
      <w:marLeft w:val="0"/>
      <w:marRight w:val="0"/>
      <w:marTop w:val="0"/>
      <w:marBottom w:val="0"/>
      <w:divBdr>
        <w:top w:val="none" w:sz="0" w:space="0" w:color="auto"/>
        <w:left w:val="none" w:sz="0" w:space="0" w:color="auto"/>
        <w:bottom w:val="none" w:sz="0" w:space="0" w:color="auto"/>
        <w:right w:val="none" w:sz="0" w:space="0" w:color="auto"/>
      </w:divBdr>
    </w:div>
    <w:div w:id="457383861">
      <w:bodyDiv w:val="1"/>
      <w:marLeft w:val="0"/>
      <w:marRight w:val="0"/>
      <w:marTop w:val="0"/>
      <w:marBottom w:val="0"/>
      <w:divBdr>
        <w:top w:val="none" w:sz="0" w:space="0" w:color="auto"/>
        <w:left w:val="none" w:sz="0" w:space="0" w:color="auto"/>
        <w:bottom w:val="none" w:sz="0" w:space="0" w:color="auto"/>
        <w:right w:val="none" w:sz="0" w:space="0" w:color="auto"/>
      </w:divBdr>
      <w:divsChild>
        <w:div w:id="536045908">
          <w:marLeft w:val="0"/>
          <w:marRight w:val="0"/>
          <w:marTop w:val="0"/>
          <w:marBottom w:val="0"/>
          <w:divBdr>
            <w:top w:val="none" w:sz="0" w:space="0" w:color="auto"/>
            <w:left w:val="none" w:sz="0" w:space="0" w:color="auto"/>
            <w:bottom w:val="none" w:sz="0" w:space="0" w:color="auto"/>
            <w:right w:val="none" w:sz="0" w:space="0" w:color="auto"/>
          </w:divBdr>
          <w:divsChild>
            <w:div w:id="639650557">
              <w:marLeft w:val="0"/>
              <w:marRight w:val="0"/>
              <w:marTop w:val="75"/>
              <w:marBottom w:val="187"/>
              <w:divBdr>
                <w:top w:val="none" w:sz="0" w:space="0" w:color="auto"/>
                <w:left w:val="none" w:sz="0" w:space="0" w:color="auto"/>
                <w:bottom w:val="none" w:sz="0" w:space="0" w:color="auto"/>
                <w:right w:val="none" w:sz="0" w:space="0" w:color="auto"/>
              </w:divBdr>
            </w:div>
            <w:div w:id="167484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87082">
      <w:bodyDiv w:val="1"/>
      <w:marLeft w:val="0"/>
      <w:marRight w:val="0"/>
      <w:marTop w:val="0"/>
      <w:marBottom w:val="0"/>
      <w:divBdr>
        <w:top w:val="none" w:sz="0" w:space="0" w:color="auto"/>
        <w:left w:val="none" w:sz="0" w:space="0" w:color="auto"/>
        <w:bottom w:val="none" w:sz="0" w:space="0" w:color="auto"/>
        <w:right w:val="none" w:sz="0" w:space="0" w:color="auto"/>
      </w:divBdr>
    </w:div>
    <w:div w:id="529219044">
      <w:bodyDiv w:val="1"/>
      <w:marLeft w:val="0"/>
      <w:marRight w:val="0"/>
      <w:marTop w:val="0"/>
      <w:marBottom w:val="0"/>
      <w:divBdr>
        <w:top w:val="none" w:sz="0" w:space="0" w:color="auto"/>
        <w:left w:val="none" w:sz="0" w:space="0" w:color="auto"/>
        <w:bottom w:val="none" w:sz="0" w:space="0" w:color="auto"/>
        <w:right w:val="none" w:sz="0" w:space="0" w:color="auto"/>
      </w:divBdr>
      <w:divsChild>
        <w:div w:id="1028413216">
          <w:marLeft w:val="0"/>
          <w:marRight w:val="0"/>
          <w:marTop w:val="0"/>
          <w:marBottom w:val="0"/>
          <w:divBdr>
            <w:top w:val="none" w:sz="0" w:space="0" w:color="auto"/>
            <w:left w:val="none" w:sz="0" w:space="0" w:color="auto"/>
            <w:bottom w:val="none" w:sz="0" w:space="0" w:color="auto"/>
            <w:right w:val="none" w:sz="0" w:space="0" w:color="auto"/>
          </w:divBdr>
          <w:divsChild>
            <w:div w:id="1636132702">
              <w:marLeft w:val="0"/>
              <w:marRight w:val="0"/>
              <w:marTop w:val="75"/>
              <w:marBottom w:val="187"/>
              <w:divBdr>
                <w:top w:val="none" w:sz="0" w:space="0" w:color="auto"/>
                <w:left w:val="none" w:sz="0" w:space="0" w:color="auto"/>
                <w:bottom w:val="none" w:sz="0" w:space="0" w:color="auto"/>
                <w:right w:val="none" w:sz="0" w:space="0" w:color="auto"/>
              </w:divBdr>
            </w:div>
            <w:div w:id="540289872">
              <w:marLeft w:val="0"/>
              <w:marRight w:val="0"/>
              <w:marTop w:val="0"/>
              <w:marBottom w:val="0"/>
              <w:divBdr>
                <w:top w:val="none" w:sz="0" w:space="0" w:color="auto"/>
                <w:left w:val="none" w:sz="0" w:space="0" w:color="auto"/>
                <w:bottom w:val="none" w:sz="0" w:space="0" w:color="auto"/>
                <w:right w:val="none" w:sz="0" w:space="0" w:color="auto"/>
              </w:divBdr>
            </w:div>
          </w:divsChild>
        </w:div>
        <w:div w:id="254482948">
          <w:marLeft w:val="0"/>
          <w:marRight w:val="0"/>
          <w:marTop w:val="0"/>
          <w:marBottom w:val="0"/>
          <w:divBdr>
            <w:top w:val="none" w:sz="0" w:space="0" w:color="auto"/>
            <w:left w:val="none" w:sz="0" w:space="0" w:color="auto"/>
            <w:bottom w:val="none" w:sz="0" w:space="0" w:color="auto"/>
            <w:right w:val="none" w:sz="0" w:space="0" w:color="auto"/>
          </w:divBdr>
        </w:div>
        <w:div w:id="462431345">
          <w:marLeft w:val="0"/>
          <w:marRight w:val="0"/>
          <w:marTop w:val="0"/>
          <w:marBottom w:val="0"/>
          <w:divBdr>
            <w:top w:val="none" w:sz="0" w:space="0" w:color="auto"/>
            <w:left w:val="none" w:sz="0" w:space="0" w:color="auto"/>
            <w:bottom w:val="none" w:sz="0" w:space="0" w:color="auto"/>
            <w:right w:val="none" w:sz="0" w:space="0" w:color="auto"/>
          </w:divBdr>
        </w:div>
      </w:divsChild>
    </w:div>
    <w:div w:id="598568766">
      <w:bodyDiv w:val="1"/>
      <w:marLeft w:val="0"/>
      <w:marRight w:val="0"/>
      <w:marTop w:val="0"/>
      <w:marBottom w:val="0"/>
      <w:divBdr>
        <w:top w:val="none" w:sz="0" w:space="0" w:color="auto"/>
        <w:left w:val="none" w:sz="0" w:space="0" w:color="auto"/>
        <w:bottom w:val="none" w:sz="0" w:space="0" w:color="auto"/>
        <w:right w:val="none" w:sz="0" w:space="0" w:color="auto"/>
      </w:divBdr>
    </w:div>
    <w:div w:id="625280052">
      <w:bodyDiv w:val="1"/>
      <w:marLeft w:val="0"/>
      <w:marRight w:val="0"/>
      <w:marTop w:val="0"/>
      <w:marBottom w:val="0"/>
      <w:divBdr>
        <w:top w:val="none" w:sz="0" w:space="0" w:color="auto"/>
        <w:left w:val="none" w:sz="0" w:space="0" w:color="auto"/>
        <w:bottom w:val="none" w:sz="0" w:space="0" w:color="auto"/>
        <w:right w:val="none" w:sz="0" w:space="0" w:color="auto"/>
      </w:divBdr>
    </w:div>
    <w:div w:id="782503103">
      <w:bodyDiv w:val="1"/>
      <w:marLeft w:val="0"/>
      <w:marRight w:val="0"/>
      <w:marTop w:val="0"/>
      <w:marBottom w:val="0"/>
      <w:divBdr>
        <w:top w:val="none" w:sz="0" w:space="0" w:color="auto"/>
        <w:left w:val="none" w:sz="0" w:space="0" w:color="auto"/>
        <w:bottom w:val="none" w:sz="0" w:space="0" w:color="auto"/>
        <w:right w:val="none" w:sz="0" w:space="0" w:color="auto"/>
      </w:divBdr>
    </w:div>
    <w:div w:id="782729147">
      <w:bodyDiv w:val="1"/>
      <w:marLeft w:val="0"/>
      <w:marRight w:val="0"/>
      <w:marTop w:val="0"/>
      <w:marBottom w:val="0"/>
      <w:divBdr>
        <w:top w:val="none" w:sz="0" w:space="0" w:color="auto"/>
        <w:left w:val="none" w:sz="0" w:space="0" w:color="auto"/>
        <w:bottom w:val="none" w:sz="0" w:space="0" w:color="auto"/>
        <w:right w:val="none" w:sz="0" w:space="0" w:color="auto"/>
      </w:divBdr>
      <w:divsChild>
        <w:div w:id="1201628051">
          <w:marLeft w:val="0"/>
          <w:marRight w:val="0"/>
          <w:marTop w:val="0"/>
          <w:marBottom w:val="0"/>
          <w:divBdr>
            <w:top w:val="none" w:sz="0" w:space="0" w:color="auto"/>
            <w:left w:val="none" w:sz="0" w:space="0" w:color="auto"/>
            <w:bottom w:val="none" w:sz="0" w:space="0" w:color="auto"/>
            <w:right w:val="none" w:sz="0" w:space="0" w:color="auto"/>
          </w:divBdr>
          <w:divsChild>
            <w:div w:id="467668048">
              <w:marLeft w:val="0"/>
              <w:marRight w:val="0"/>
              <w:marTop w:val="75"/>
              <w:marBottom w:val="187"/>
              <w:divBdr>
                <w:top w:val="none" w:sz="0" w:space="0" w:color="auto"/>
                <w:left w:val="none" w:sz="0" w:space="0" w:color="auto"/>
                <w:bottom w:val="none" w:sz="0" w:space="0" w:color="auto"/>
                <w:right w:val="none" w:sz="0" w:space="0" w:color="auto"/>
              </w:divBdr>
            </w:div>
            <w:div w:id="155223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36567">
      <w:bodyDiv w:val="1"/>
      <w:marLeft w:val="0"/>
      <w:marRight w:val="0"/>
      <w:marTop w:val="0"/>
      <w:marBottom w:val="0"/>
      <w:divBdr>
        <w:top w:val="none" w:sz="0" w:space="0" w:color="auto"/>
        <w:left w:val="none" w:sz="0" w:space="0" w:color="auto"/>
        <w:bottom w:val="none" w:sz="0" w:space="0" w:color="auto"/>
        <w:right w:val="none" w:sz="0" w:space="0" w:color="auto"/>
      </w:divBdr>
    </w:div>
    <w:div w:id="1293287923">
      <w:bodyDiv w:val="1"/>
      <w:marLeft w:val="0"/>
      <w:marRight w:val="0"/>
      <w:marTop w:val="0"/>
      <w:marBottom w:val="0"/>
      <w:divBdr>
        <w:top w:val="none" w:sz="0" w:space="0" w:color="auto"/>
        <w:left w:val="none" w:sz="0" w:space="0" w:color="auto"/>
        <w:bottom w:val="none" w:sz="0" w:space="0" w:color="auto"/>
        <w:right w:val="none" w:sz="0" w:space="0" w:color="auto"/>
      </w:divBdr>
      <w:divsChild>
        <w:div w:id="922300118">
          <w:marLeft w:val="0"/>
          <w:marRight w:val="0"/>
          <w:marTop w:val="75"/>
          <w:marBottom w:val="187"/>
          <w:divBdr>
            <w:top w:val="none" w:sz="0" w:space="0" w:color="auto"/>
            <w:left w:val="none" w:sz="0" w:space="0" w:color="auto"/>
            <w:bottom w:val="none" w:sz="0" w:space="0" w:color="auto"/>
            <w:right w:val="none" w:sz="0" w:space="0" w:color="auto"/>
          </w:divBdr>
        </w:div>
        <w:div w:id="1886601429">
          <w:marLeft w:val="0"/>
          <w:marRight w:val="0"/>
          <w:marTop w:val="0"/>
          <w:marBottom w:val="187"/>
          <w:divBdr>
            <w:top w:val="none" w:sz="0" w:space="0" w:color="auto"/>
            <w:left w:val="none" w:sz="0" w:space="0" w:color="auto"/>
            <w:bottom w:val="none" w:sz="0" w:space="0" w:color="auto"/>
            <w:right w:val="none" w:sz="0" w:space="0" w:color="auto"/>
          </w:divBdr>
        </w:div>
      </w:divsChild>
    </w:div>
    <w:div w:id="1752893776">
      <w:bodyDiv w:val="1"/>
      <w:marLeft w:val="0"/>
      <w:marRight w:val="0"/>
      <w:marTop w:val="0"/>
      <w:marBottom w:val="0"/>
      <w:divBdr>
        <w:top w:val="none" w:sz="0" w:space="0" w:color="auto"/>
        <w:left w:val="none" w:sz="0" w:space="0" w:color="auto"/>
        <w:bottom w:val="none" w:sz="0" w:space="0" w:color="auto"/>
        <w:right w:val="none" w:sz="0" w:space="0" w:color="auto"/>
      </w:divBdr>
    </w:div>
    <w:div w:id="1898008911">
      <w:bodyDiv w:val="1"/>
      <w:marLeft w:val="0"/>
      <w:marRight w:val="0"/>
      <w:marTop w:val="0"/>
      <w:marBottom w:val="0"/>
      <w:divBdr>
        <w:top w:val="none" w:sz="0" w:space="0" w:color="auto"/>
        <w:left w:val="none" w:sz="0" w:space="0" w:color="auto"/>
        <w:bottom w:val="none" w:sz="0" w:space="0" w:color="auto"/>
        <w:right w:val="none" w:sz="0" w:space="0" w:color="auto"/>
      </w:divBdr>
      <w:divsChild>
        <w:div w:id="813105487">
          <w:marLeft w:val="0"/>
          <w:marRight w:val="0"/>
          <w:marTop w:val="0"/>
          <w:marBottom w:val="0"/>
          <w:divBdr>
            <w:top w:val="none" w:sz="0" w:space="0" w:color="auto"/>
            <w:left w:val="none" w:sz="0" w:space="0" w:color="auto"/>
            <w:bottom w:val="none" w:sz="0" w:space="0" w:color="auto"/>
            <w:right w:val="none" w:sz="0" w:space="0" w:color="auto"/>
          </w:divBdr>
        </w:div>
        <w:div w:id="1637025091">
          <w:marLeft w:val="0"/>
          <w:marRight w:val="0"/>
          <w:marTop w:val="0"/>
          <w:marBottom w:val="0"/>
          <w:divBdr>
            <w:top w:val="none" w:sz="0" w:space="0" w:color="auto"/>
            <w:left w:val="none" w:sz="0" w:space="0" w:color="auto"/>
            <w:bottom w:val="none" w:sz="0" w:space="0" w:color="auto"/>
            <w:right w:val="none" w:sz="0" w:space="0" w:color="auto"/>
          </w:divBdr>
          <w:divsChild>
            <w:div w:id="97467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503620">
      <w:bodyDiv w:val="1"/>
      <w:marLeft w:val="0"/>
      <w:marRight w:val="0"/>
      <w:marTop w:val="0"/>
      <w:marBottom w:val="0"/>
      <w:divBdr>
        <w:top w:val="none" w:sz="0" w:space="0" w:color="auto"/>
        <w:left w:val="none" w:sz="0" w:space="0" w:color="auto"/>
        <w:bottom w:val="none" w:sz="0" w:space="0" w:color="auto"/>
        <w:right w:val="none" w:sz="0" w:space="0" w:color="auto"/>
      </w:divBdr>
      <w:divsChild>
        <w:div w:id="469252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3794</TotalTime>
  <Pages>10</Pages>
  <Words>3268</Words>
  <Characters>18630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223</cp:revision>
  <cp:lastPrinted>2021-06-30T05:43:00Z</cp:lastPrinted>
  <dcterms:created xsi:type="dcterms:W3CDTF">2021-05-18T04:11:00Z</dcterms:created>
  <dcterms:modified xsi:type="dcterms:W3CDTF">2021-07-24T07:28:00Z</dcterms:modified>
</cp:coreProperties>
</file>